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32F" w:rsidRDefault="004E17A8">
      <w:pPr>
        <w:pStyle w:val="af0"/>
        <w:spacing w:before="67" w:after="0" w:line="259" w:lineRule="auto"/>
        <w:ind w:left="1014" w:right="1072" w:firstLine="0"/>
        <w:jc w:val="center"/>
        <w:rPr>
          <w:b/>
        </w:rPr>
      </w:pPr>
      <w:r>
        <w:rPr>
          <w:b/>
        </w:rPr>
        <w:t>Федеральное государственное образовательное бюджетное учреждение высшего образования</w:t>
      </w:r>
    </w:p>
    <w:p w:rsidR="00D4632F" w:rsidRDefault="00D4632F">
      <w:pPr>
        <w:pStyle w:val="af0"/>
        <w:spacing w:before="9" w:after="0"/>
        <w:rPr>
          <w:sz w:val="30"/>
        </w:rPr>
      </w:pPr>
    </w:p>
    <w:p w:rsidR="00D4632F" w:rsidRDefault="004E17A8">
      <w:pPr>
        <w:spacing w:before="26"/>
        <w:ind w:left="1019" w:right="1068" w:firstLine="0"/>
        <w:jc w:val="center"/>
        <w:rPr>
          <w:b/>
        </w:rPr>
      </w:pPr>
      <w:bookmarkStart w:id="0" w:name="_Toc127142681"/>
      <w:r>
        <w:rPr>
          <w:b/>
        </w:rPr>
        <w:t>«ФИНАНСОВЫЙ УНИВЕРСИТЕТ</w:t>
      </w:r>
      <w:bookmarkEnd w:id="0"/>
    </w:p>
    <w:p w:rsidR="00D4632F" w:rsidRDefault="004E17A8">
      <w:pPr>
        <w:spacing w:before="26"/>
        <w:ind w:left="1019" w:right="1068" w:firstLine="0"/>
        <w:jc w:val="center"/>
        <w:rPr>
          <w:b/>
        </w:rPr>
      </w:pPr>
      <w:r>
        <w:rPr>
          <w:b/>
        </w:rPr>
        <w:t>ПРИ ПРАВИТЕЛЬСТВЕ РОССИЙСКОЙ ФЕДЕРАЦИИ»</w:t>
      </w:r>
    </w:p>
    <w:p w:rsidR="00D4632F" w:rsidRDefault="004E17A8">
      <w:pPr>
        <w:spacing w:before="24"/>
        <w:ind w:left="1019" w:right="1066" w:firstLine="0"/>
        <w:jc w:val="center"/>
        <w:rPr>
          <w:b/>
        </w:rPr>
      </w:pPr>
      <w:r>
        <w:rPr>
          <w:b/>
        </w:rPr>
        <w:t>(Финансовый университет)</w:t>
      </w:r>
    </w:p>
    <w:p w:rsidR="00D4632F" w:rsidRDefault="00D4632F">
      <w:pPr>
        <w:pStyle w:val="af0"/>
        <w:spacing w:before="5" w:after="0"/>
        <w:rPr>
          <w:b/>
          <w:sz w:val="32"/>
        </w:rPr>
      </w:pPr>
    </w:p>
    <w:p w:rsidR="00D4632F" w:rsidRDefault="004E17A8">
      <w:pPr>
        <w:spacing w:before="1"/>
        <w:ind w:left="1019" w:right="505" w:firstLine="0"/>
        <w:rPr>
          <w:b/>
        </w:rPr>
      </w:pPr>
      <w:r>
        <w:rPr>
          <w:b/>
        </w:rPr>
        <w:t xml:space="preserve">               Департамент анализа данных и машинного обучения</w:t>
      </w:r>
    </w:p>
    <w:p w:rsidR="00D4632F" w:rsidRDefault="004E17A8">
      <w:pPr>
        <w:spacing w:line="259" w:lineRule="auto"/>
        <w:ind w:left="567" w:right="971" w:firstLine="0"/>
        <w:jc w:val="center"/>
        <w:rPr>
          <w:b/>
        </w:rPr>
      </w:pPr>
      <w:r>
        <w:rPr>
          <w:b/>
        </w:rPr>
        <w:t xml:space="preserve"> Факультета информационных технологий и анализа больших данных</w:t>
      </w:r>
    </w:p>
    <w:p w:rsidR="00D4632F" w:rsidRDefault="00D4632F">
      <w:pPr>
        <w:pStyle w:val="af0"/>
        <w:rPr>
          <w:b/>
          <w:sz w:val="20"/>
        </w:rPr>
      </w:pPr>
    </w:p>
    <w:tbl>
      <w:tblPr>
        <w:tblW w:w="10690" w:type="dxa"/>
        <w:tblLayout w:type="fixed"/>
        <w:tblLook w:val="04A0" w:firstRow="1" w:lastRow="0" w:firstColumn="1" w:lastColumn="0" w:noHBand="0" w:noVBand="1"/>
      </w:tblPr>
      <w:tblGrid>
        <w:gridCol w:w="5554"/>
        <w:gridCol w:w="5136"/>
      </w:tblGrid>
      <w:tr w:rsidR="00D4632F">
        <w:tc>
          <w:tcPr>
            <w:tcW w:w="5553" w:type="dxa"/>
          </w:tcPr>
          <w:p w:rsidR="00D4632F" w:rsidRDefault="00D4632F">
            <w:pPr>
              <w:pStyle w:val="af0"/>
              <w:widowControl w:val="0"/>
              <w:spacing w:after="0"/>
              <w:jc w:val="left"/>
              <w:rPr>
                <w:b/>
              </w:rPr>
            </w:pPr>
          </w:p>
        </w:tc>
        <w:tc>
          <w:tcPr>
            <w:tcW w:w="5136" w:type="dxa"/>
          </w:tcPr>
          <w:p w:rsidR="00D4632F" w:rsidRDefault="004E17A8">
            <w:pPr>
              <w:pStyle w:val="af0"/>
              <w:widowControl w:val="0"/>
              <w:spacing w:after="0" w:line="360" w:lineRule="auto"/>
              <w:ind w:firstLine="0"/>
            </w:pPr>
            <w:r>
              <w:rPr>
                <w:b/>
                <w:lang w:eastAsia="en-US"/>
              </w:rPr>
              <w:t xml:space="preserve">         </w:t>
            </w:r>
            <w:r>
              <w:rPr>
                <w:lang w:eastAsia="en-US"/>
              </w:rPr>
              <w:t xml:space="preserve"> УТВЕРЖДАЮ</w:t>
            </w:r>
          </w:p>
          <w:p w:rsidR="00D4632F" w:rsidRDefault="004E17A8">
            <w:pPr>
              <w:pStyle w:val="af0"/>
              <w:widowControl w:val="0"/>
              <w:spacing w:after="0" w:line="36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Проректор по учебной и     </w:t>
            </w:r>
          </w:p>
          <w:p w:rsidR="00D4632F" w:rsidRDefault="004E17A8">
            <w:pPr>
              <w:pStyle w:val="af0"/>
              <w:widowControl w:val="0"/>
              <w:spacing w:after="0" w:line="36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методической работе</w:t>
            </w:r>
          </w:p>
          <w:p w:rsidR="00D4632F" w:rsidRDefault="004E17A8">
            <w:pPr>
              <w:pStyle w:val="af0"/>
              <w:widowControl w:val="0"/>
              <w:spacing w:after="0" w:line="36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___________ Е.А. Каменева</w:t>
            </w:r>
          </w:p>
          <w:p w:rsidR="00D4632F" w:rsidRDefault="00AA2C39">
            <w:pPr>
              <w:pStyle w:val="af0"/>
              <w:widowControl w:val="0"/>
              <w:spacing w:after="0" w:line="360" w:lineRule="auto"/>
              <w:jc w:val="left"/>
              <w:rPr>
                <w:b/>
              </w:rPr>
            </w:pPr>
            <w:r>
              <w:rPr>
                <w:lang w:eastAsia="en-US"/>
              </w:rPr>
              <w:t>25.04.</w:t>
            </w:r>
            <w:r w:rsidR="004E17A8">
              <w:rPr>
                <w:lang w:eastAsia="en-US"/>
              </w:rPr>
              <w:t>2023 г.</w:t>
            </w:r>
          </w:p>
        </w:tc>
      </w:tr>
    </w:tbl>
    <w:p w:rsidR="00D4632F" w:rsidRDefault="004E17A8">
      <w:pPr>
        <w:spacing w:before="259"/>
        <w:ind w:left="1019" w:right="1068" w:firstLine="0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Абашин</w:t>
      </w:r>
      <w:proofErr w:type="spellEnd"/>
      <w:r>
        <w:rPr>
          <w:b/>
          <w:sz w:val="32"/>
          <w:szCs w:val="32"/>
        </w:rPr>
        <w:t xml:space="preserve"> В.Г.</w:t>
      </w:r>
    </w:p>
    <w:p w:rsidR="00D4632F" w:rsidRDefault="00D4632F">
      <w:pPr>
        <w:pStyle w:val="af0"/>
        <w:spacing w:before="6" w:after="0"/>
        <w:rPr>
          <w:b/>
          <w:sz w:val="32"/>
          <w:szCs w:val="32"/>
        </w:rPr>
      </w:pPr>
    </w:p>
    <w:p w:rsidR="00D4632F" w:rsidRDefault="004E17A8">
      <w:pPr>
        <w:spacing w:line="276" w:lineRule="auto"/>
        <w:ind w:left="1019" w:right="1067" w:firstLine="0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Микросервисная</w:t>
      </w:r>
      <w:proofErr w:type="spellEnd"/>
      <w:r>
        <w:rPr>
          <w:b/>
          <w:sz w:val="32"/>
          <w:szCs w:val="32"/>
        </w:rPr>
        <w:t xml:space="preserve"> архитектура</w:t>
      </w:r>
    </w:p>
    <w:p w:rsidR="00D4632F" w:rsidRDefault="00D4632F">
      <w:pPr>
        <w:ind w:left="1019" w:right="1067" w:firstLine="0"/>
        <w:jc w:val="center"/>
        <w:rPr>
          <w:b/>
          <w:sz w:val="32"/>
          <w:szCs w:val="32"/>
        </w:rPr>
      </w:pPr>
    </w:p>
    <w:p w:rsidR="00D4632F" w:rsidRDefault="004E17A8">
      <w:pPr>
        <w:ind w:left="1019" w:right="1067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 дисциплины</w:t>
      </w:r>
    </w:p>
    <w:p w:rsidR="00D4632F" w:rsidRDefault="00D4632F">
      <w:pPr>
        <w:ind w:left="1019" w:right="1067" w:firstLine="0"/>
        <w:jc w:val="center"/>
        <w:rPr>
          <w:b/>
        </w:rPr>
      </w:pPr>
    </w:p>
    <w:p w:rsidR="00D4632F" w:rsidRDefault="004E17A8">
      <w:pPr>
        <w:pStyle w:val="af0"/>
        <w:spacing w:before="10" w:after="0" w:line="276" w:lineRule="auto"/>
        <w:jc w:val="center"/>
      </w:pPr>
      <w:r>
        <w:t xml:space="preserve">для студентов, обучающихся по направлению подготовки </w:t>
      </w:r>
    </w:p>
    <w:p w:rsidR="00D4632F" w:rsidRDefault="004E17A8">
      <w:pPr>
        <w:pStyle w:val="af0"/>
        <w:spacing w:before="10" w:after="0" w:line="276" w:lineRule="auto"/>
        <w:ind w:left="1019" w:right="1067" w:firstLine="0"/>
        <w:jc w:val="center"/>
      </w:pPr>
      <w:r>
        <w:t>09.03.03 – Прикладная информатика,</w:t>
      </w:r>
    </w:p>
    <w:p w:rsidR="00D4632F" w:rsidRDefault="004E17A8">
      <w:pPr>
        <w:pStyle w:val="af0"/>
        <w:spacing w:before="10" w:after="0" w:line="276" w:lineRule="auto"/>
        <w:ind w:left="1019" w:right="1067" w:firstLine="0"/>
        <w:jc w:val="center"/>
      </w:pPr>
      <w:r>
        <w:t xml:space="preserve">ОП «Инженерия данных», ОП «Прикладная информатика», </w:t>
      </w:r>
    </w:p>
    <w:p w:rsidR="00D4632F" w:rsidRDefault="004E17A8">
      <w:pPr>
        <w:pStyle w:val="af0"/>
        <w:spacing w:before="10" w:after="0" w:line="276" w:lineRule="auto"/>
        <w:ind w:left="1019" w:right="1067" w:firstLine="0"/>
        <w:jc w:val="center"/>
      </w:pPr>
      <w:r>
        <w:t>ОП «Прикладные информационные системы в экономике и финансах»</w:t>
      </w:r>
    </w:p>
    <w:p w:rsidR="00D4632F" w:rsidRDefault="00D4632F">
      <w:pPr>
        <w:pStyle w:val="af0"/>
        <w:spacing w:before="10" w:after="0" w:line="276" w:lineRule="auto"/>
        <w:ind w:left="1019" w:right="1067" w:firstLine="0"/>
        <w:jc w:val="center"/>
      </w:pPr>
    </w:p>
    <w:p w:rsidR="00D4632F" w:rsidRDefault="004E17A8">
      <w:pPr>
        <w:ind w:left="1018" w:right="1072" w:firstLine="0"/>
        <w:jc w:val="center"/>
        <w:rPr>
          <w:i/>
        </w:rPr>
      </w:pPr>
      <w:r>
        <w:rPr>
          <w:i/>
        </w:rPr>
        <w:t xml:space="preserve">Рекомендовано Ученым советом </w:t>
      </w:r>
    </w:p>
    <w:p w:rsidR="00D4632F" w:rsidRDefault="004E17A8">
      <w:pPr>
        <w:ind w:left="1018" w:right="1072" w:firstLine="0"/>
        <w:jc w:val="center"/>
        <w:rPr>
          <w:i/>
        </w:rPr>
      </w:pPr>
      <w:r>
        <w:rPr>
          <w:i/>
        </w:rPr>
        <w:t>Факультета информационных технологий и анализа больших данных (протокол №</w:t>
      </w:r>
      <w:r w:rsidR="00FF1259">
        <w:rPr>
          <w:i/>
        </w:rPr>
        <w:t>31</w:t>
      </w:r>
      <w:r>
        <w:rPr>
          <w:i/>
        </w:rPr>
        <w:t xml:space="preserve"> от</w:t>
      </w:r>
      <w:r w:rsidR="00FF1259">
        <w:rPr>
          <w:i/>
        </w:rPr>
        <w:t xml:space="preserve"> 18.04.2023</w:t>
      </w:r>
      <w:r>
        <w:rPr>
          <w:i/>
        </w:rPr>
        <w:t xml:space="preserve"> г.)</w:t>
      </w:r>
    </w:p>
    <w:p w:rsidR="00D4632F" w:rsidRDefault="00D4632F">
      <w:pPr>
        <w:pStyle w:val="af0"/>
        <w:spacing w:before="3" w:after="0"/>
        <w:rPr>
          <w:i/>
          <w:sz w:val="30"/>
        </w:rPr>
      </w:pPr>
    </w:p>
    <w:p w:rsidR="00D4632F" w:rsidRDefault="004E17A8">
      <w:pPr>
        <w:tabs>
          <w:tab w:val="left" w:pos="2817"/>
        </w:tabs>
        <w:spacing w:line="252" w:lineRule="auto"/>
        <w:ind w:left="1357" w:right="1411" w:firstLine="0"/>
        <w:jc w:val="center"/>
        <w:rPr>
          <w:i/>
        </w:rPr>
      </w:pPr>
      <w:r>
        <w:rPr>
          <w:i/>
        </w:rPr>
        <w:t xml:space="preserve">Одобрено Советом учебно-научного </w:t>
      </w:r>
    </w:p>
    <w:p w:rsidR="00D4632F" w:rsidRDefault="004E17A8">
      <w:pPr>
        <w:tabs>
          <w:tab w:val="left" w:pos="2817"/>
        </w:tabs>
        <w:spacing w:line="252" w:lineRule="auto"/>
        <w:ind w:left="1357" w:right="1411" w:firstLine="0"/>
        <w:jc w:val="center"/>
        <w:rPr>
          <w:i/>
        </w:rPr>
      </w:pPr>
      <w:r>
        <w:rPr>
          <w:i/>
        </w:rPr>
        <w:t xml:space="preserve">Департамента анализа данных и машинного обучения </w:t>
      </w:r>
    </w:p>
    <w:p w:rsidR="00D4632F" w:rsidRDefault="004E17A8">
      <w:pPr>
        <w:spacing w:before="24" w:line="259" w:lineRule="auto"/>
        <w:ind w:left="1357" w:right="1405" w:firstLine="0"/>
        <w:jc w:val="center"/>
        <w:rPr>
          <w:i/>
        </w:rPr>
      </w:pPr>
      <w:r>
        <w:rPr>
          <w:i/>
        </w:rPr>
        <w:t>(протокол №</w:t>
      </w:r>
      <w:r w:rsidR="00FF1259">
        <w:rPr>
          <w:i/>
        </w:rPr>
        <w:t>2</w:t>
      </w:r>
      <w:r>
        <w:rPr>
          <w:i/>
        </w:rPr>
        <w:t xml:space="preserve"> от</w:t>
      </w:r>
      <w:r w:rsidR="00FF1259">
        <w:rPr>
          <w:i/>
        </w:rPr>
        <w:t xml:space="preserve"> 29.03.2023</w:t>
      </w:r>
      <w:r>
        <w:rPr>
          <w:i/>
        </w:rPr>
        <w:t xml:space="preserve"> г.)</w:t>
      </w:r>
    </w:p>
    <w:p w:rsidR="00D4632F" w:rsidRDefault="00D4632F">
      <w:pPr>
        <w:pStyle w:val="af0"/>
        <w:rPr>
          <w:i/>
          <w:sz w:val="30"/>
        </w:rPr>
      </w:pPr>
    </w:p>
    <w:p w:rsidR="00D4632F" w:rsidRDefault="004E17A8">
      <w:pPr>
        <w:pStyle w:val="af0"/>
        <w:ind w:left="1019" w:right="1069" w:firstLine="0"/>
        <w:jc w:val="center"/>
        <w:rPr>
          <w:szCs w:val="28"/>
        </w:rPr>
      </w:pPr>
      <w:r>
        <w:rPr>
          <w:b/>
          <w:szCs w:val="28"/>
        </w:rPr>
        <w:t>Москва 2023</w:t>
      </w:r>
    </w:p>
    <w:sdt>
      <w:sdtPr>
        <w:rPr>
          <w:rFonts w:ascii="Times New Roman" w:eastAsia="Times New Roman" w:hAnsi="Times New Roman" w:cs="Times New Roman"/>
          <w:color w:val="auto"/>
          <w:sz w:val="28"/>
          <w:szCs w:val="20"/>
        </w:rPr>
        <w:id w:val="-1802607506"/>
        <w:docPartObj>
          <w:docPartGallery w:val="Table of Contents"/>
          <w:docPartUnique/>
        </w:docPartObj>
      </w:sdtPr>
      <w:sdtEndPr/>
      <w:sdtContent>
        <w:p w:rsidR="00D4632F" w:rsidRDefault="004E17A8">
          <w:pPr>
            <w:pStyle w:val="af9"/>
            <w:spacing w:after="240"/>
            <w:jc w:val="center"/>
            <w:rPr>
              <w:rFonts w:ascii="Times New Roman" w:hAnsi="Times New Roman" w:cs="Times New Roman"/>
              <w:b/>
              <w:color w:val="000000" w:themeColor="text1"/>
            </w:rPr>
          </w:pPr>
          <w:r>
            <w:br w:type="page"/>
          </w:r>
          <w:r>
            <w:rPr>
              <w:rFonts w:ascii="Times New Roman" w:hAnsi="Times New Roman" w:cs="Times New Roman"/>
              <w:b/>
              <w:color w:val="000000" w:themeColor="text1"/>
            </w:rPr>
            <w:lastRenderedPageBreak/>
            <w:t>Оглавление</w:t>
          </w:r>
        </w:p>
        <w:p w:rsidR="00D4632F" w:rsidRDefault="004E17A8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rPr>
              <w:webHidden/>
            </w:rPr>
            <w:instrText xml:space="preserve"> TOC \z \o "1-3" \u \h</w:instrText>
          </w:r>
          <w:r>
            <w:fldChar w:fldCharType="separate"/>
          </w:r>
          <w:hyperlink w:anchor="_Toc127224929">
            <w:r>
              <w:rPr>
                <w:webHidden/>
              </w:rPr>
              <w:t>1. Наименование дисциплины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_Toc127224929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0">
            <w:r w:rsidR="004E17A8">
              <w:rPr>
                <w:webHidden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_Toc127224930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  <w:t>3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1">
            <w:r w:rsidR="004E17A8">
              <w:rPr>
                <w:webHidden/>
              </w:rPr>
              <w:t>3. Место дисциплины в структуре образовательных программ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_Toc127224931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  <w:t>4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2">
            <w:r w:rsidR="004E17A8">
              <w:rPr>
                <w:webHidden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_Toc127224932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5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3">
            <w:r w:rsidR="004E17A8">
              <w:rPr>
                <w:webHidden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_Toc127224933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5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4">
            <w:r w:rsidR="004E17A8">
              <w:rPr>
                <w:webHidden/>
              </w:rPr>
              <w:t>5.1. Содержание дисциплины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_Toc127224934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  <w:t>5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5">
            <w:r w:rsidR="004E17A8">
              <w:rPr>
                <w:webHidden/>
              </w:rPr>
              <w:t>5.2. Учебно – тематический план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_Toc127224935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8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6">
            <w:r w:rsidR="004E17A8">
              <w:rPr>
                <w:webHidden/>
              </w:rPr>
              <w:t>5.3. Содержание семинаров, практических занятий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_Toc127224936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11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7">
            <w:r w:rsidR="004E17A8">
              <w:rPr>
                <w:webHidden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_Toc127224937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13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8">
            <w:r w:rsidR="004E17A8">
              <w:rPr>
                <w:webHidden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_Toc127224938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13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39">
            <w:r w:rsidR="004E17A8">
              <w:rPr>
                <w:webHidden/>
              </w:rPr>
              <w:t>6.2. Перечень вопросов, заданий, тем для подготовки к текущему контролю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_Toc127224939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  <w:t>1</w:t>
            </w:r>
            <w:r w:rsidR="00B01362">
              <w:t>4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40">
            <w:r w:rsidR="004E17A8">
              <w:rPr>
                <w:webHidden/>
              </w:rPr>
              <w:t>7. Фонд оценочных средств для проведения промежуточной аттестации обучающихся по дисциплине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_Toc127224940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  <w:t>1</w:t>
            </w:r>
            <w:r w:rsidR="00B01362">
              <w:t>5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41">
            <w:r w:rsidR="004E17A8">
              <w:rPr>
                <w:webHidden/>
              </w:rPr>
              <w:t>8. Перечень основной и дополнительной учебной литературы, необходимой для освоения дисциплины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_Toc127224941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22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42">
            <w:r w:rsidR="004E17A8">
              <w:rPr>
                <w:webHidden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_Toc127224942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22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43">
            <w:r w:rsidR="004E17A8">
              <w:rPr>
                <w:webHidden/>
              </w:rPr>
              <w:t>10. Методические указания для обучающихся по освоению дисциплины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_Toc127224943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</w:r>
            <w:r w:rsidR="00B01362">
              <w:t>23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44">
            <w:r w:rsidR="004E17A8">
              <w:rPr>
                <w:webHidden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_Toc127224944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  <w:t>2</w:t>
            </w:r>
            <w:r w:rsidR="00B01362">
              <w:t>4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6E1BA2">
          <w:pPr>
            <w:tabs>
              <w:tab w:val="right" w:leader="dot" w:pos="10676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7224945">
            <w:r w:rsidR="004E17A8">
              <w:rPr>
                <w:webHidden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4E17A8">
              <w:rPr>
                <w:webHidden/>
              </w:rPr>
              <w:fldChar w:fldCharType="begin"/>
            </w:r>
            <w:r w:rsidR="004E17A8">
              <w:rPr>
                <w:webHidden/>
              </w:rPr>
              <w:instrText>PAGEREF _Toc127224945 \h</w:instrText>
            </w:r>
            <w:r w:rsidR="004E17A8">
              <w:rPr>
                <w:webHidden/>
              </w:rPr>
            </w:r>
            <w:r w:rsidR="004E17A8">
              <w:rPr>
                <w:webHidden/>
              </w:rPr>
              <w:fldChar w:fldCharType="separate"/>
            </w:r>
            <w:r w:rsidR="004E17A8">
              <w:tab/>
              <w:t>2</w:t>
            </w:r>
            <w:r w:rsidR="00B01362">
              <w:t>5</w:t>
            </w:r>
            <w:r w:rsidR="004E17A8">
              <w:rPr>
                <w:webHidden/>
              </w:rPr>
              <w:fldChar w:fldCharType="end"/>
            </w:r>
          </w:hyperlink>
        </w:p>
        <w:p w:rsidR="00D4632F" w:rsidRDefault="004E17A8">
          <w:pPr>
            <w:ind w:firstLine="0"/>
          </w:pPr>
          <w:r>
            <w:fldChar w:fldCharType="end"/>
          </w:r>
        </w:p>
      </w:sdtContent>
    </w:sdt>
    <w:p w:rsidR="00D4632F" w:rsidRDefault="00D4632F">
      <w:pPr>
        <w:widowControl/>
        <w:spacing w:after="200" w:line="276" w:lineRule="auto"/>
        <w:ind w:firstLine="0"/>
        <w:jc w:val="left"/>
      </w:pPr>
    </w:p>
    <w:p w:rsidR="00D4632F" w:rsidRDefault="004E17A8">
      <w:pPr>
        <w:widowControl/>
        <w:spacing w:after="200" w:line="276" w:lineRule="auto"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  <w:r>
        <w:br w:type="page"/>
      </w:r>
    </w:p>
    <w:p w:rsidR="00D4632F" w:rsidRDefault="004E17A8">
      <w:pPr>
        <w:pStyle w:val="1"/>
      </w:pPr>
      <w:bookmarkStart w:id="1" w:name="_Toc127224929"/>
      <w:r>
        <w:lastRenderedPageBreak/>
        <w:t>1. Наименование дисциплины</w:t>
      </w:r>
      <w:bookmarkEnd w:id="1"/>
      <w:r>
        <w:t xml:space="preserve"> </w:t>
      </w:r>
    </w:p>
    <w:p w:rsidR="00D4632F" w:rsidRDefault="004E17A8">
      <w:r>
        <w:t>«</w:t>
      </w:r>
      <w:proofErr w:type="spellStart"/>
      <w:r>
        <w:t>Микросервисная</w:t>
      </w:r>
      <w:proofErr w:type="spellEnd"/>
      <w:r>
        <w:t xml:space="preserve"> архитектура».</w:t>
      </w:r>
    </w:p>
    <w:p w:rsidR="00D4632F" w:rsidRDefault="00D4632F"/>
    <w:p w:rsidR="00D4632F" w:rsidRDefault="004E17A8">
      <w:pPr>
        <w:pStyle w:val="1"/>
        <w:spacing w:line="360" w:lineRule="auto"/>
      </w:pPr>
      <w:bookmarkStart w:id="2" w:name="_Toc127224930"/>
      <w: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2"/>
    </w:p>
    <w:tbl>
      <w:tblPr>
        <w:tblStyle w:val="afb"/>
        <w:tblW w:w="5000" w:type="pct"/>
        <w:tblLayout w:type="fixed"/>
        <w:tblLook w:val="04A0" w:firstRow="1" w:lastRow="0" w:firstColumn="1" w:lastColumn="0" w:noHBand="0" w:noVBand="1"/>
      </w:tblPr>
      <w:tblGrid>
        <w:gridCol w:w="1661"/>
        <w:gridCol w:w="2445"/>
        <w:gridCol w:w="3192"/>
        <w:gridCol w:w="3378"/>
      </w:tblGrid>
      <w:tr w:rsidR="00D4632F">
        <w:tc>
          <w:tcPr>
            <w:tcW w:w="1662" w:type="dxa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447" w:type="dxa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3195" w:type="dxa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обучения (умения и знания), соотнесённые с индикаторами достижения компетенции</w:t>
            </w:r>
          </w:p>
        </w:tc>
      </w:tr>
      <w:tr w:rsidR="00D4632F">
        <w:tc>
          <w:tcPr>
            <w:tcW w:w="10685" w:type="dxa"/>
            <w:gridSpan w:val="4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 «Прикладная информатика»</w:t>
            </w:r>
          </w:p>
        </w:tc>
      </w:tr>
      <w:tr w:rsidR="00D4632F">
        <w:trPr>
          <w:cantSplit/>
          <w:trHeight w:val="1839"/>
        </w:trPr>
        <w:tc>
          <w:tcPr>
            <w:tcW w:w="1662" w:type="dxa"/>
            <w:vMerge w:val="restart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ПКП-1</w:t>
            </w:r>
          </w:p>
        </w:tc>
        <w:tc>
          <w:tcPr>
            <w:tcW w:w="2447" w:type="dxa"/>
            <w:vMerge w:val="restart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Способность организовывать процесс разработки программного обеспечения в сфере экономики и финансов</w:t>
            </w:r>
          </w:p>
        </w:tc>
        <w:tc>
          <w:tcPr>
            <w:tcW w:w="3195" w:type="dxa"/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Разрабатывает техническую документацию для программных компонентов и информационных систем.</w:t>
            </w: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разрабатывать техническую документацию для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основы написания технической документации для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</w:tr>
      <w:tr w:rsidR="00D4632F">
        <w:trPr>
          <w:cantSplit/>
          <w:trHeight w:val="2829"/>
        </w:trPr>
        <w:tc>
          <w:tcPr>
            <w:tcW w:w="1662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447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195" w:type="dxa"/>
          </w:tcPr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Работает со стандартами, в том числе адаптирует стандарты для специфических требований разрабатываемого программного обеспечения.</w:t>
            </w: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выполнять предварительное (архитектурное) и окончательное (алгоритмическое) 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теоретические основы проектирования и реализации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</w:tr>
      <w:tr w:rsidR="00D4632F">
        <w:trPr>
          <w:cantSplit/>
          <w:trHeight w:val="2967"/>
        </w:trPr>
        <w:tc>
          <w:tcPr>
            <w:tcW w:w="1662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447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195" w:type="dxa"/>
          </w:tcPr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3.Владеет современными методологиями управления проектами в области разработки программного обеспечения.</w:t>
            </w: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использовать системное мышление при проектировании архитектуры и планировании работ на проекте</w:t>
            </w:r>
          </w:p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sz w:val="24"/>
                <w:szCs w:val="24"/>
              </w:rPr>
              <w:t xml:space="preserve"> принципы построения </w:t>
            </w:r>
            <w:proofErr w:type="spellStart"/>
            <w:r>
              <w:rPr>
                <w:sz w:val="24"/>
                <w:szCs w:val="24"/>
              </w:rPr>
              <w:t>микросервисных</w:t>
            </w:r>
            <w:proofErr w:type="spellEnd"/>
            <w:r>
              <w:rPr>
                <w:sz w:val="24"/>
                <w:szCs w:val="24"/>
              </w:rPr>
              <w:t xml:space="preserve"> архитектур, методы проектирования и реализации отказоустойчивых, масштабируемых, производительных сервисов</w:t>
            </w:r>
          </w:p>
        </w:tc>
      </w:tr>
      <w:tr w:rsidR="00D4632F">
        <w:trPr>
          <w:cantSplit/>
          <w:trHeight w:val="1970"/>
        </w:trPr>
        <w:tc>
          <w:tcPr>
            <w:tcW w:w="1662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447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195" w:type="dxa"/>
          </w:tcPr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4.Владеет навыками планирования и организации работ на различных этапах жизненного цикла разработки программного обеспечения.</w:t>
            </w: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разрабатывать </w:t>
            </w:r>
            <w:proofErr w:type="spellStart"/>
            <w:r>
              <w:rPr>
                <w:sz w:val="24"/>
                <w:szCs w:val="24"/>
              </w:rPr>
              <w:t>микросервисы</w:t>
            </w:r>
            <w:proofErr w:type="spellEnd"/>
            <w:r>
              <w:rPr>
                <w:sz w:val="24"/>
                <w:szCs w:val="24"/>
              </w:rPr>
              <w:t xml:space="preserve"> и интегрировать их в единую систему</w:t>
            </w:r>
          </w:p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особенности интеграции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в единую систему</w:t>
            </w:r>
          </w:p>
        </w:tc>
      </w:tr>
      <w:tr w:rsidR="00D4632F">
        <w:trPr>
          <w:cantSplit/>
          <w:trHeight w:val="268"/>
        </w:trPr>
        <w:tc>
          <w:tcPr>
            <w:tcW w:w="10685" w:type="dxa"/>
            <w:gridSpan w:val="4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ОП «Инженерия данных», ОП «Прикладные информационные системы в экономике и финансах»</w:t>
            </w:r>
          </w:p>
        </w:tc>
      </w:tr>
      <w:tr w:rsidR="00D4632F">
        <w:trPr>
          <w:cantSplit/>
          <w:trHeight w:val="2967"/>
        </w:trPr>
        <w:tc>
          <w:tcPr>
            <w:tcW w:w="1662" w:type="dxa"/>
            <w:vMerge w:val="restart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ПКН-3</w:t>
            </w:r>
          </w:p>
        </w:tc>
        <w:tc>
          <w:tcPr>
            <w:tcW w:w="2447" w:type="dxa"/>
            <w:vMerge w:val="restart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Способность проектировать и реализовывать архитектуру и дизайн программной системы в соответствии с анализом задачи и требований к ней</w:t>
            </w:r>
          </w:p>
        </w:tc>
        <w:tc>
          <w:tcPr>
            <w:tcW w:w="3195" w:type="dxa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Демонстрирует знание основных алгоритмов и структур данных, использует на практике простые структуры данных, оценивает сложность алгоритмов.</w:t>
            </w:r>
          </w:p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выполнять предварительное (архитектурное) и окончательное (алгоритмическое) 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теоретические основы проектирования и реализации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</w:tr>
      <w:tr w:rsidR="00D4632F">
        <w:trPr>
          <w:cantSplit/>
          <w:trHeight w:val="2967"/>
        </w:trPr>
        <w:tc>
          <w:tcPr>
            <w:tcW w:w="1662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447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195" w:type="dxa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Собирает, формулирует, систематизирует и анализирует функциональные и нефункциональные требования к информационной системе, выбирать архитектурные решения на их основе.</w:t>
            </w:r>
          </w:p>
          <w:p w:rsidR="00D4632F" w:rsidRDefault="00D4632F">
            <w:pPr>
              <w:tabs>
                <w:tab w:val="left" w:pos="54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использовать системное мышление при проектировании архитектуры и планировании работ на проекте</w:t>
            </w:r>
          </w:p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sz w:val="24"/>
                <w:szCs w:val="24"/>
              </w:rPr>
              <w:t xml:space="preserve"> принципы построения </w:t>
            </w:r>
            <w:proofErr w:type="spellStart"/>
            <w:r>
              <w:rPr>
                <w:sz w:val="24"/>
                <w:szCs w:val="24"/>
              </w:rPr>
              <w:t>микросервисных</w:t>
            </w:r>
            <w:proofErr w:type="spellEnd"/>
            <w:r>
              <w:rPr>
                <w:sz w:val="24"/>
                <w:szCs w:val="24"/>
              </w:rPr>
              <w:t xml:space="preserve"> архитектур, методы проектирования и реализации отказоустойчивых, масштабируемых, производительных сервисов</w:t>
            </w:r>
          </w:p>
        </w:tc>
      </w:tr>
      <w:tr w:rsidR="00D4632F">
        <w:trPr>
          <w:cantSplit/>
          <w:trHeight w:val="1865"/>
        </w:trPr>
        <w:tc>
          <w:tcPr>
            <w:tcW w:w="1662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2447" w:type="dxa"/>
            <w:vMerge/>
          </w:tcPr>
          <w:p w:rsidR="00D4632F" w:rsidRDefault="00D4632F">
            <w:pPr>
              <w:tabs>
                <w:tab w:val="left" w:pos="540"/>
              </w:tabs>
              <w:ind w:firstLine="0"/>
              <w:contextualSpacing/>
              <w:rPr>
                <w:bCs/>
                <w:sz w:val="24"/>
                <w:szCs w:val="24"/>
              </w:rPr>
            </w:pPr>
          </w:p>
        </w:tc>
        <w:tc>
          <w:tcPr>
            <w:tcW w:w="3195" w:type="dxa"/>
          </w:tcPr>
          <w:p w:rsidR="00D4632F" w:rsidRDefault="004E17A8">
            <w:pPr>
              <w:tabs>
                <w:tab w:val="left" w:pos="540"/>
              </w:tabs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Создает объектно-ориентированный код, инкапсулирующий условия задачи, производит декомпозицию задачи и проектирует систему в пределах одной платформы или технологии.</w:t>
            </w:r>
          </w:p>
        </w:tc>
        <w:tc>
          <w:tcPr>
            <w:tcW w:w="3381" w:type="dxa"/>
          </w:tcPr>
          <w:p w:rsidR="00D4632F" w:rsidRDefault="004E17A8">
            <w:pPr>
              <w:tabs>
                <w:tab w:val="left" w:pos="540"/>
              </w:tabs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разрабатывать </w:t>
            </w:r>
            <w:proofErr w:type="spellStart"/>
            <w:r>
              <w:rPr>
                <w:sz w:val="24"/>
                <w:szCs w:val="24"/>
              </w:rPr>
              <w:t>микросервисы</w:t>
            </w:r>
            <w:proofErr w:type="spellEnd"/>
            <w:r>
              <w:rPr>
                <w:sz w:val="24"/>
                <w:szCs w:val="24"/>
              </w:rPr>
              <w:t xml:space="preserve"> и интегрировать их в единую систему</w:t>
            </w:r>
          </w:p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особенности интеграции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в единую систему</w:t>
            </w:r>
          </w:p>
        </w:tc>
      </w:tr>
    </w:tbl>
    <w:p w:rsidR="00D4632F" w:rsidRDefault="004E17A8">
      <w:pPr>
        <w:pStyle w:val="1"/>
      </w:pPr>
      <w:bookmarkStart w:id="3" w:name="_Toc127224931"/>
      <w:r>
        <w:t>3. Место дисциплины в структуре образовательных программ</w:t>
      </w:r>
      <w:bookmarkEnd w:id="3"/>
    </w:p>
    <w:p w:rsidR="00D4632F" w:rsidRDefault="004E17A8">
      <w:pPr>
        <w:spacing w:line="360" w:lineRule="auto"/>
      </w:pPr>
      <w:r>
        <w:t>Дисциплина «</w:t>
      </w:r>
      <w:proofErr w:type="spellStart"/>
      <w:r>
        <w:rPr>
          <w:rFonts w:eastAsia="Droid Sans Fallback" w:cs="Droid Sans Devanagari"/>
          <w:lang w:eastAsia="zh-CN" w:bidi="hi-IN"/>
        </w:rPr>
        <w:t>Микросервисная</w:t>
      </w:r>
      <w:proofErr w:type="spellEnd"/>
      <w:r>
        <w:rPr>
          <w:rFonts w:eastAsia="Droid Sans Fallback" w:cs="Droid Sans Devanagari"/>
          <w:lang w:eastAsia="zh-CN" w:bidi="hi-IN"/>
        </w:rPr>
        <w:t xml:space="preserve"> архитектура</w:t>
      </w:r>
      <w:r>
        <w:t>» относится к Циклу профиля (элективный) по направлению подготовки 09.03.03 – Прикладная информатика, ОП «Инженерия данных», ОП «Прикладная информатика», ОП «Прикладные информационные системы в экономике и финансах».</w:t>
      </w:r>
    </w:p>
    <w:p w:rsidR="00D4632F" w:rsidRDefault="00D4632F"/>
    <w:p w:rsidR="00D4632F" w:rsidRDefault="004E17A8">
      <w:pPr>
        <w:pStyle w:val="1"/>
        <w:spacing w:line="360" w:lineRule="auto"/>
      </w:pPr>
      <w:bookmarkStart w:id="4" w:name="_Toc127224932"/>
      <w:r>
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4"/>
      <w: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23"/>
        <w:gridCol w:w="1472"/>
        <w:gridCol w:w="1561"/>
        <w:gridCol w:w="1416"/>
        <w:gridCol w:w="1389"/>
        <w:gridCol w:w="1448"/>
        <w:gridCol w:w="1467"/>
      </w:tblGrid>
      <w:tr w:rsidR="00D4632F"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87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подготовки: 09.03.03 Прикладная информатика</w:t>
            </w:r>
          </w:p>
          <w:p w:rsidR="00D4632F" w:rsidRDefault="00D4632F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4632F"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D4632F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«Инженерия данных» , ОП «Прикладные информационные системы в экономике и финансах» (о)</w:t>
            </w: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6E1BA2">
            <w:pPr>
              <w:keepNext/>
              <w:suppressAutoHyphens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«Прикладная информатика»,</w:t>
            </w:r>
            <w:r w:rsidR="004E17A8">
              <w:rPr>
                <w:sz w:val="24"/>
                <w:szCs w:val="24"/>
              </w:rPr>
              <w:t xml:space="preserve"> ОП «Прикладные информационные системы в экономике</w:t>
            </w:r>
            <w:r>
              <w:rPr>
                <w:sz w:val="24"/>
                <w:szCs w:val="24"/>
              </w:rPr>
              <w:t xml:space="preserve"> и финансах»</w:t>
            </w:r>
            <w:r w:rsidR="004E17A8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о/</w:t>
            </w:r>
            <w:bookmarkStart w:id="5" w:name="_GoBack"/>
            <w:bookmarkEnd w:id="5"/>
            <w:proofErr w:type="spellStart"/>
            <w:r w:rsidR="004E17A8">
              <w:rPr>
                <w:sz w:val="24"/>
                <w:szCs w:val="24"/>
              </w:rPr>
              <w:t>озо</w:t>
            </w:r>
            <w:proofErr w:type="spellEnd"/>
            <w:r w:rsidR="004E17A8">
              <w:rPr>
                <w:sz w:val="24"/>
                <w:szCs w:val="24"/>
              </w:rPr>
              <w:t>)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 «Прикладные информационные системы в экономике и финансах» (ИОО, з)</w:t>
            </w:r>
          </w:p>
        </w:tc>
      </w:tr>
      <w:tr w:rsidR="00D4632F"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D4632F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Часы:</w:t>
            </w:r>
          </w:p>
        </w:tc>
        <w:tc>
          <w:tcPr>
            <w:tcW w:w="2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Часы:</w:t>
            </w:r>
          </w:p>
        </w:tc>
        <w:tc>
          <w:tcPr>
            <w:tcW w:w="2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Часы:</w:t>
            </w:r>
          </w:p>
        </w:tc>
      </w:tr>
      <w:tr w:rsidR="00D4632F"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D4632F">
            <w:pPr>
              <w:keepNext/>
              <w:suppressAutoHyphens w:val="0"/>
              <w:ind w:firstLine="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Сем.7</w:t>
            </w:r>
          </w:p>
          <w:p w:rsidR="00D4632F" w:rsidRDefault="00D4632F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6E1BA2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7/8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Сем. 8</w:t>
            </w:r>
          </w:p>
          <w:p w:rsidR="00D4632F" w:rsidRDefault="00D4632F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4632F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Общая трудоёмкость дисциплины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3/108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3/108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3/108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3/108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3/108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3/108</w:t>
            </w:r>
          </w:p>
        </w:tc>
      </w:tr>
      <w:tr w:rsidR="00D4632F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Контактная работа -Аудиторные занятия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</w:t>
            </w:r>
          </w:p>
        </w:tc>
      </w:tr>
      <w:tr w:rsidR="00D4632F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Лекции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4632F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Семинары, практические  занятия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4632F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Самостоятельная  работа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96</w:t>
            </w:r>
          </w:p>
        </w:tc>
      </w:tr>
      <w:tr w:rsidR="00D4632F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текущего контроля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D4632F"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Default="004E17A8">
            <w:pPr>
              <w:keepNext/>
              <w:suppressAutoHyphens w:val="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промежуточной аттестации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экзамен</w:t>
            </w:r>
          </w:p>
          <w:p w:rsidR="00D4632F" w:rsidRPr="004E17A8" w:rsidRDefault="00D4632F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экзамен</w:t>
            </w:r>
          </w:p>
          <w:p w:rsidR="00D4632F" w:rsidRPr="004E17A8" w:rsidRDefault="00D4632F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зачет/</w:t>
            </w:r>
          </w:p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экзамен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зачет/</w:t>
            </w:r>
          </w:p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экзамен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экзамен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632F" w:rsidRPr="004E17A8" w:rsidRDefault="004E17A8">
            <w:pPr>
              <w:keepNext/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4E17A8">
              <w:rPr>
                <w:sz w:val="24"/>
                <w:szCs w:val="24"/>
              </w:rPr>
              <w:t>экзамен</w:t>
            </w:r>
          </w:p>
        </w:tc>
      </w:tr>
    </w:tbl>
    <w:p w:rsidR="00D4632F" w:rsidRDefault="004E17A8">
      <w:pPr>
        <w:pStyle w:val="1"/>
        <w:spacing w:line="360" w:lineRule="auto"/>
      </w:pPr>
      <w:bookmarkStart w:id="6" w:name="_Toc127224933"/>
      <w:r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6"/>
    </w:p>
    <w:p w:rsidR="00D4632F" w:rsidRDefault="004E17A8">
      <w:pPr>
        <w:pStyle w:val="1"/>
        <w:spacing w:line="360" w:lineRule="auto"/>
      </w:pPr>
      <w:bookmarkStart w:id="7" w:name="_Toc127224934"/>
      <w:r>
        <w:t>5.1. Содержание дисциплины</w:t>
      </w:r>
      <w:bookmarkEnd w:id="7"/>
    </w:p>
    <w:p w:rsidR="00D4632F" w:rsidRDefault="004E17A8">
      <w:pPr>
        <w:widowControl/>
        <w:spacing w:line="360" w:lineRule="auto"/>
        <w:rPr>
          <w:b/>
          <w:szCs w:val="28"/>
        </w:rPr>
      </w:pPr>
      <w:r>
        <w:rPr>
          <w:b/>
          <w:szCs w:val="28"/>
        </w:rPr>
        <w:t xml:space="preserve">Тема 1. Введение в </w:t>
      </w:r>
      <w:proofErr w:type="spellStart"/>
      <w:r>
        <w:rPr>
          <w:b/>
          <w:szCs w:val="28"/>
        </w:rPr>
        <w:t>микросервисную</w:t>
      </w:r>
      <w:proofErr w:type="spellEnd"/>
      <w:r>
        <w:rPr>
          <w:b/>
          <w:szCs w:val="28"/>
        </w:rPr>
        <w:t xml:space="preserve"> архитектуру</w:t>
      </w:r>
    </w:p>
    <w:p w:rsidR="00D4632F" w:rsidRDefault="004E17A8">
      <w:pPr>
        <w:widowControl/>
        <w:spacing w:line="360" w:lineRule="auto"/>
        <w:rPr>
          <w:szCs w:val="28"/>
        </w:rPr>
      </w:pPr>
      <w:r>
        <w:rPr>
          <w:szCs w:val="28"/>
        </w:rPr>
        <w:t xml:space="preserve">Понятие </w:t>
      </w:r>
      <w:proofErr w:type="spellStart"/>
      <w:r>
        <w:rPr>
          <w:szCs w:val="28"/>
        </w:rPr>
        <w:t>микросервиса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архитектуры. Свойства, характерные для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архитектуры. Компонентное представление через сервисы. Гетерогенность. Куб масштабирования и </w:t>
      </w:r>
      <w:proofErr w:type="spellStart"/>
      <w:r>
        <w:rPr>
          <w:szCs w:val="28"/>
        </w:rPr>
        <w:t>микросервисы</w:t>
      </w:r>
      <w:proofErr w:type="spellEnd"/>
      <w:r>
        <w:rPr>
          <w:szCs w:val="28"/>
        </w:rPr>
        <w:t xml:space="preserve">. </w:t>
      </w:r>
      <w:proofErr w:type="spellStart"/>
      <w:r>
        <w:rPr>
          <w:szCs w:val="28"/>
        </w:rPr>
        <w:t>Микросервисы</w:t>
      </w:r>
      <w:proofErr w:type="spellEnd"/>
      <w:r>
        <w:rPr>
          <w:szCs w:val="28"/>
        </w:rPr>
        <w:t xml:space="preserve"> как разновидность модульности. </w:t>
      </w:r>
      <w:proofErr w:type="spellStart"/>
      <w:r>
        <w:rPr>
          <w:szCs w:val="28"/>
        </w:rPr>
        <w:t>Микросервисная</w:t>
      </w:r>
      <w:proofErr w:type="spellEnd"/>
      <w:r>
        <w:rPr>
          <w:szCs w:val="28"/>
        </w:rPr>
        <w:t xml:space="preserve"> архитектура для FTGO. Сравнение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и сервис-ориентированной архитектур. Достоинства и недостатки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архитектуры. Язык шаблонов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архитектуры. Организация и процессы. Переход на </w:t>
      </w:r>
      <w:proofErr w:type="spellStart"/>
      <w:r>
        <w:rPr>
          <w:szCs w:val="28"/>
        </w:rPr>
        <w:t>микросервисы</w:t>
      </w:r>
      <w:proofErr w:type="spellEnd"/>
    </w:p>
    <w:p w:rsidR="00D4632F" w:rsidRDefault="00D4632F">
      <w:pPr>
        <w:widowControl/>
        <w:spacing w:line="360" w:lineRule="auto"/>
        <w:rPr>
          <w:szCs w:val="28"/>
        </w:rPr>
      </w:pPr>
    </w:p>
    <w:p w:rsidR="00D4632F" w:rsidRDefault="004E17A8">
      <w:pPr>
        <w:widowControl/>
        <w:spacing w:line="360" w:lineRule="auto"/>
        <w:rPr>
          <w:b/>
          <w:szCs w:val="28"/>
        </w:rPr>
      </w:pPr>
      <w:r>
        <w:rPr>
          <w:b/>
          <w:szCs w:val="28"/>
        </w:rPr>
        <w:t>Тема 2. Стратегии декомпозиции</w:t>
      </w:r>
    </w:p>
    <w:p w:rsidR="00D4632F" w:rsidRDefault="004E17A8">
      <w:pPr>
        <w:widowControl/>
        <w:spacing w:line="360" w:lineRule="auto"/>
        <w:rPr>
          <w:szCs w:val="28"/>
        </w:rPr>
      </w:pPr>
      <w:r>
        <w:rPr>
          <w:szCs w:val="28"/>
        </w:rPr>
        <w:t xml:space="preserve">Определение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 приложения. Определение системных операций. Разбиение на сервисы по бизнес-возможностям. Разбиение на сервисы по проблемным областям. Декомпозиция программного продукта на </w:t>
      </w:r>
      <w:proofErr w:type="spellStart"/>
      <w:r>
        <w:rPr>
          <w:szCs w:val="28"/>
        </w:rPr>
        <w:t>микросервисы</w:t>
      </w:r>
      <w:proofErr w:type="spellEnd"/>
      <w:r>
        <w:rPr>
          <w:szCs w:val="28"/>
        </w:rPr>
        <w:t>. Рекомендации по декомпозиции. Трудности при разбиении приложения на сервисы. Определение API сервисов.</w:t>
      </w:r>
    </w:p>
    <w:p w:rsidR="00D4632F" w:rsidRDefault="00D4632F">
      <w:pPr>
        <w:widowControl/>
        <w:spacing w:line="360" w:lineRule="auto"/>
        <w:rPr>
          <w:szCs w:val="28"/>
        </w:rPr>
      </w:pPr>
    </w:p>
    <w:p w:rsidR="00D4632F" w:rsidRDefault="004E17A8">
      <w:pPr>
        <w:widowControl/>
        <w:spacing w:line="360" w:lineRule="auto"/>
        <w:rPr>
          <w:b/>
          <w:szCs w:val="28"/>
        </w:rPr>
      </w:pPr>
      <w:r>
        <w:rPr>
          <w:b/>
          <w:szCs w:val="28"/>
        </w:rPr>
        <w:t xml:space="preserve">Тема 3. </w:t>
      </w:r>
      <w:proofErr w:type="spellStart"/>
      <w:r>
        <w:rPr>
          <w:b/>
          <w:szCs w:val="28"/>
        </w:rPr>
        <w:t>Межпроцессное</w:t>
      </w:r>
      <w:proofErr w:type="spellEnd"/>
      <w:r>
        <w:rPr>
          <w:b/>
          <w:szCs w:val="28"/>
        </w:rPr>
        <w:t xml:space="preserve"> взаимодействие в </w:t>
      </w:r>
      <w:proofErr w:type="spellStart"/>
      <w:r>
        <w:rPr>
          <w:b/>
          <w:szCs w:val="28"/>
        </w:rPr>
        <w:t>микросервисной</w:t>
      </w:r>
      <w:proofErr w:type="spellEnd"/>
      <w:r>
        <w:rPr>
          <w:b/>
          <w:szCs w:val="28"/>
        </w:rPr>
        <w:t xml:space="preserve"> архитектуре</w:t>
      </w:r>
    </w:p>
    <w:p w:rsidR="00D4632F" w:rsidRDefault="004E17A8">
      <w:pPr>
        <w:widowControl/>
        <w:spacing w:line="360" w:lineRule="auto"/>
        <w:rPr>
          <w:szCs w:val="28"/>
        </w:rPr>
      </w:pPr>
      <w:r>
        <w:rPr>
          <w:szCs w:val="28"/>
        </w:rPr>
        <w:t xml:space="preserve">Обзор </w:t>
      </w:r>
      <w:proofErr w:type="spellStart"/>
      <w:r>
        <w:rPr>
          <w:szCs w:val="28"/>
        </w:rPr>
        <w:t>межпроцессного</w:t>
      </w:r>
      <w:proofErr w:type="spellEnd"/>
      <w:r>
        <w:rPr>
          <w:szCs w:val="28"/>
        </w:rPr>
        <w:t xml:space="preserve"> взаимодействия в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архитектуре. Стили взаимодействия. Описание API в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архитектуре. Взаимодействие на основе удаленного вызова процедур. Использование REST. Использование </w:t>
      </w:r>
      <w:proofErr w:type="spellStart"/>
      <w:r>
        <w:rPr>
          <w:szCs w:val="28"/>
        </w:rPr>
        <w:t>gRPC</w:t>
      </w:r>
      <w:proofErr w:type="spellEnd"/>
      <w:r>
        <w:rPr>
          <w:szCs w:val="28"/>
        </w:rPr>
        <w:t>.  Обнаружение сервисов. Взаимодействие с помощью асинхронного обмена сообщениями. Использование асинхронного обмена сообщениями для улучшения доступности.</w:t>
      </w:r>
    </w:p>
    <w:p w:rsidR="00D4632F" w:rsidRDefault="00D4632F">
      <w:pPr>
        <w:widowControl/>
        <w:spacing w:line="360" w:lineRule="auto"/>
        <w:rPr>
          <w:szCs w:val="28"/>
        </w:rPr>
      </w:pPr>
    </w:p>
    <w:p w:rsidR="00D4632F" w:rsidRDefault="004E17A8">
      <w:pPr>
        <w:widowControl/>
        <w:spacing w:line="360" w:lineRule="auto"/>
        <w:rPr>
          <w:b/>
          <w:szCs w:val="28"/>
        </w:rPr>
      </w:pPr>
      <w:r>
        <w:rPr>
          <w:b/>
          <w:szCs w:val="28"/>
        </w:rPr>
        <w:t xml:space="preserve">Тема 4. Управление транзакциями в </w:t>
      </w:r>
      <w:proofErr w:type="spellStart"/>
      <w:r>
        <w:rPr>
          <w:b/>
          <w:szCs w:val="28"/>
        </w:rPr>
        <w:t>микросервисной</w:t>
      </w:r>
      <w:proofErr w:type="spellEnd"/>
      <w:r>
        <w:rPr>
          <w:b/>
          <w:szCs w:val="28"/>
        </w:rPr>
        <w:t xml:space="preserve"> архитектуре </w:t>
      </w:r>
    </w:p>
    <w:p w:rsidR="00D4632F" w:rsidRDefault="004E17A8">
      <w:pPr>
        <w:widowControl/>
        <w:spacing w:line="360" w:lineRule="auto"/>
        <w:rPr>
          <w:szCs w:val="28"/>
        </w:rPr>
      </w:pPr>
      <w:r>
        <w:rPr>
          <w:szCs w:val="28"/>
        </w:rPr>
        <w:t xml:space="preserve">Управление транзакциями с помощью повествований. </w:t>
      </w:r>
      <w:proofErr w:type="spellStart"/>
      <w:r>
        <w:rPr>
          <w:szCs w:val="28"/>
        </w:rPr>
        <w:t>Микросервисная</w:t>
      </w:r>
      <w:proofErr w:type="spellEnd"/>
      <w:r>
        <w:rPr>
          <w:szCs w:val="28"/>
        </w:rPr>
        <w:t xml:space="preserve"> архитектура и необходимость в распределенных транзакциях. Проблемы с распределенными транзакциями. Координация повествований. </w:t>
      </w:r>
    </w:p>
    <w:p w:rsidR="00D4632F" w:rsidRDefault="00D4632F">
      <w:pPr>
        <w:widowControl/>
        <w:spacing w:line="360" w:lineRule="auto"/>
        <w:rPr>
          <w:szCs w:val="28"/>
        </w:rPr>
      </w:pPr>
    </w:p>
    <w:p w:rsidR="00D4632F" w:rsidRDefault="004E17A8">
      <w:pPr>
        <w:widowControl/>
        <w:spacing w:line="360" w:lineRule="auto"/>
        <w:rPr>
          <w:b/>
          <w:szCs w:val="28"/>
        </w:rPr>
      </w:pPr>
      <w:r>
        <w:rPr>
          <w:b/>
          <w:szCs w:val="28"/>
        </w:rPr>
        <w:t xml:space="preserve">Тема 5. Проектирование </w:t>
      </w:r>
      <w:proofErr w:type="spellStart"/>
      <w:r>
        <w:rPr>
          <w:b/>
          <w:szCs w:val="28"/>
        </w:rPr>
        <w:t>микросервисов</w:t>
      </w:r>
      <w:proofErr w:type="spellEnd"/>
      <w:r>
        <w:rPr>
          <w:b/>
          <w:szCs w:val="28"/>
        </w:rPr>
        <w:t xml:space="preserve"> и систем на основе </w:t>
      </w:r>
      <w:proofErr w:type="spellStart"/>
      <w:r>
        <w:rPr>
          <w:b/>
          <w:szCs w:val="28"/>
        </w:rPr>
        <w:t>микросервисной</w:t>
      </w:r>
      <w:proofErr w:type="spellEnd"/>
      <w:r>
        <w:rPr>
          <w:b/>
          <w:szCs w:val="28"/>
        </w:rPr>
        <w:t xml:space="preserve"> архитектуры</w:t>
      </w:r>
    </w:p>
    <w:p w:rsidR="00D4632F" w:rsidRDefault="004E17A8">
      <w:pPr>
        <w:widowControl/>
        <w:spacing w:line="360" w:lineRule="auto"/>
        <w:rPr>
          <w:szCs w:val="28"/>
        </w:rPr>
      </w:pPr>
      <w:r>
        <w:rPr>
          <w:szCs w:val="28"/>
        </w:rPr>
        <w:t xml:space="preserve">Шаблоны организации бизнес-логики. Изучение основ проектирования </w:t>
      </w:r>
      <w:proofErr w:type="spellStart"/>
      <w:r>
        <w:rPr>
          <w:szCs w:val="28"/>
        </w:rPr>
        <w:t>микросервисов</w:t>
      </w:r>
      <w:proofErr w:type="spellEnd"/>
      <w:r>
        <w:rPr>
          <w:szCs w:val="28"/>
        </w:rPr>
        <w:t xml:space="preserve">, декомпозиции проекта на </w:t>
      </w:r>
      <w:proofErr w:type="spellStart"/>
      <w:r>
        <w:rPr>
          <w:szCs w:val="28"/>
        </w:rPr>
        <w:t>микросервисы</w:t>
      </w:r>
      <w:proofErr w:type="spellEnd"/>
      <w:r>
        <w:rPr>
          <w:szCs w:val="28"/>
        </w:rPr>
        <w:t>, организации взаимодействия между компонентами сложных систем.</w:t>
      </w:r>
    </w:p>
    <w:p w:rsidR="00D4632F" w:rsidRDefault="00D4632F">
      <w:pPr>
        <w:widowControl/>
        <w:spacing w:line="360" w:lineRule="auto"/>
        <w:rPr>
          <w:szCs w:val="28"/>
        </w:rPr>
      </w:pPr>
    </w:p>
    <w:p w:rsidR="00D4632F" w:rsidRDefault="004E17A8">
      <w:pPr>
        <w:widowControl/>
        <w:spacing w:line="360" w:lineRule="auto"/>
        <w:rPr>
          <w:b/>
          <w:szCs w:val="28"/>
        </w:rPr>
      </w:pPr>
      <w:r>
        <w:rPr>
          <w:b/>
          <w:szCs w:val="28"/>
        </w:rPr>
        <w:t xml:space="preserve">Тема 6. Разработка </w:t>
      </w:r>
      <w:proofErr w:type="spellStart"/>
      <w:r>
        <w:rPr>
          <w:b/>
          <w:szCs w:val="28"/>
        </w:rPr>
        <w:t>микросервисов</w:t>
      </w:r>
      <w:proofErr w:type="spellEnd"/>
    </w:p>
    <w:p w:rsidR="00D4632F" w:rsidRDefault="004E17A8">
      <w:pPr>
        <w:widowControl/>
        <w:spacing w:line="360" w:lineRule="auto"/>
        <w:rPr>
          <w:szCs w:val="28"/>
        </w:rPr>
      </w:pPr>
      <w:r>
        <w:rPr>
          <w:szCs w:val="28"/>
        </w:rPr>
        <w:t xml:space="preserve">Изучение инструментов и подходов к разработке </w:t>
      </w:r>
      <w:proofErr w:type="spellStart"/>
      <w:r>
        <w:rPr>
          <w:szCs w:val="28"/>
        </w:rPr>
        <w:t>микросервисов</w:t>
      </w:r>
      <w:proofErr w:type="spellEnd"/>
      <w:r>
        <w:rPr>
          <w:szCs w:val="28"/>
        </w:rPr>
        <w:t xml:space="preserve">, настройка взаимодействия между </w:t>
      </w:r>
      <w:proofErr w:type="spellStart"/>
      <w:r>
        <w:rPr>
          <w:szCs w:val="28"/>
        </w:rPr>
        <w:t>микросервисами</w:t>
      </w:r>
      <w:proofErr w:type="spellEnd"/>
      <w:r>
        <w:rPr>
          <w:szCs w:val="28"/>
        </w:rPr>
        <w:t xml:space="preserve">. Реализация хранилища событий. Совместное использование повествований и порождения событий. Шаблоны внешних API. Проблемы с проектированием внешних API. Реализация API-шлюза. Разработка безопасных сервисов. Проектирование конфигурируемых сервисов. Развертывание сервисов с помощью пакетов для отдельных языков. Развертывание сервисов в виде виртуальных машин. Развертывание сервисов в виде контейнеров. </w:t>
      </w:r>
      <w:proofErr w:type="spellStart"/>
      <w:r>
        <w:rPr>
          <w:szCs w:val="28"/>
        </w:rPr>
        <w:t>Бессерверное</w:t>
      </w:r>
      <w:proofErr w:type="spellEnd"/>
      <w:r>
        <w:rPr>
          <w:szCs w:val="28"/>
        </w:rPr>
        <w:t xml:space="preserve"> развертывание сервисов. Стороннее ПО для разработки и обслуживания </w:t>
      </w:r>
      <w:proofErr w:type="spellStart"/>
      <w:r>
        <w:rPr>
          <w:szCs w:val="28"/>
        </w:rPr>
        <w:t>микросервисов</w:t>
      </w:r>
      <w:proofErr w:type="spellEnd"/>
      <w:r>
        <w:rPr>
          <w:szCs w:val="28"/>
        </w:rPr>
        <w:t xml:space="preserve">. Изучение </w:t>
      </w:r>
      <w:proofErr w:type="spellStart"/>
      <w:r>
        <w:rPr>
          <w:szCs w:val="28"/>
        </w:rPr>
        <w:t>Docker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Gateway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Continuous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delivery</w:t>
      </w:r>
      <w:proofErr w:type="spellEnd"/>
      <w:r>
        <w:rPr>
          <w:szCs w:val="28"/>
        </w:rPr>
        <w:t xml:space="preserve">. изучение CI/CD, изучение систем мониторинга. AMQP. </w:t>
      </w:r>
      <w:proofErr w:type="spellStart"/>
      <w:r>
        <w:rPr>
          <w:szCs w:val="28"/>
        </w:rPr>
        <w:t>Socket</w:t>
      </w:r>
      <w:proofErr w:type="spellEnd"/>
      <w:r>
        <w:rPr>
          <w:szCs w:val="28"/>
        </w:rPr>
        <w:t xml:space="preserve">. HTTP. HTTPS. </w:t>
      </w:r>
      <w:proofErr w:type="spellStart"/>
      <w:r>
        <w:rPr>
          <w:szCs w:val="28"/>
        </w:rPr>
        <w:t>Mercury</w:t>
      </w:r>
      <w:proofErr w:type="spellEnd"/>
      <w:r>
        <w:rPr>
          <w:szCs w:val="28"/>
        </w:rPr>
        <w:t>. FTP.</w:t>
      </w:r>
    </w:p>
    <w:p w:rsidR="00D4632F" w:rsidRDefault="00D4632F">
      <w:pPr>
        <w:widowControl/>
        <w:spacing w:line="360" w:lineRule="auto"/>
        <w:rPr>
          <w:szCs w:val="28"/>
        </w:rPr>
      </w:pPr>
    </w:p>
    <w:p w:rsidR="00D4632F" w:rsidRDefault="004E17A8">
      <w:pPr>
        <w:widowControl/>
        <w:spacing w:line="360" w:lineRule="auto"/>
        <w:rPr>
          <w:b/>
          <w:szCs w:val="28"/>
        </w:rPr>
      </w:pPr>
      <w:r>
        <w:rPr>
          <w:b/>
          <w:szCs w:val="28"/>
        </w:rPr>
        <w:t xml:space="preserve">Тема 7. Тестирование </w:t>
      </w:r>
      <w:proofErr w:type="spellStart"/>
      <w:r>
        <w:rPr>
          <w:b/>
          <w:szCs w:val="28"/>
        </w:rPr>
        <w:t>микросервисов</w:t>
      </w:r>
      <w:proofErr w:type="spellEnd"/>
    </w:p>
    <w:p w:rsidR="00D4632F" w:rsidRDefault="004E17A8">
      <w:pPr>
        <w:widowControl/>
        <w:spacing w:line="360" w:lineRule="auto"/>
        <w:rPr>
          <w:szCs w:val="28"/>
        </w:rPr>
      </w:pPr>
      <w:r>
        <w:rPr>
          <w:szCs w:val="28"/>
        </w:rPr>
        <w:t xml:space="preserve">Стратегии тестирования </w:t>
      </w:r>
      <w:proofErr w:type="spellStart"/>
      <w:r>
        <w:rPr>
          <w:szCs w:val="28"/>
        </w:rPr>
        <w:t>микросервисных</w:t>
      </w:r>
      <w:proofErr w:type="spellEnd"/>
      <w:r>
        <w:rPr>
          <w:szCs w:val="28"/>
        </w:rPr>
        <w:t xml:space="preserve"> архитектур. Обзор методик тестирования. Трудности тестирования </w:t>
      </w:r>
      <w:proofErr w:type="spellStart"/>
      <w:r>
        <w:rPr>
          <w:szCs w:val="28"/>
        </w:rPr>
        <w:t>микросервисов</w:t>
      </w:r>
      <w:proofErr w:type="spellEnd"/>
      <w:r>
        <w:rPr>
          <w:szCs w:val="28"/>
        </w:rPr>
        <w:t xml:space="preserve">. Процесс развертывания. Написание модульных тестов для сервиса. Написание интеграционных тестов. Разработка компонентных тестов. Написание сквозных тестов. </w:t>
      </w:r>
    </w:p>
    <w:p w:rsidR="00D4632F" w:rsidRDefault="004E17A8">
      <w:pPr>
        <w:widowControl/>
        <w:ind w:firstLine="0"/>
        <w:jc w:val="left"/>
        <w:rPr>
          <w:rFonts w:eastAsiaTheme="majorEastAsia" w:cstheme="majorBidi"/>
          <w:b/>
          <w:color w:val="000000" w:themeColor="text1"/>
          <w:szCs w:val="32"/>
        </w:rPr>
      </w:pPr>
      <w:r>
        <w:br w:type="page"/>
      </w:r>
    </w:p>
    <w:p w:rsidR="00D4632F" w:rsidRDefault="004E17A8">
      <w:pPr>
        <w:pStyle w:val="1"/>
        <w:ind w:firstLine="0"/>
      </w:pPr>
      <w:bookmarkStart w:id="8" w:name="_Toc127224935"/>
      <w:r>
        <w:t xml:space="preserve">5.2. </w:t>
      </w:r>
      <w:proofErr w:type="spellStart"/>
      <w:r>
        <w:t>Учебно</w:t>
      </w:r>
      <w:proofErr w:type="spellEnd"/>
      <w:r>
        <w:t xml:space="preserve"> – тематический план</w:t>
      </w:r>
      <w:bookmarkEnd w:id="8"/>
    </w:p>
    <w:p w:rsidR="00D4632F" w:rsidRPr="002674FB" w:rsidRDefault="009D40B5" w:rsidP="002674FB">
      <w:pPr>
        <w:pStyle w:val="afc"/>
        <w:spacing w:line="360" w:lineRule="auto"/>
        <w:jc w:val="center"/>
        <w:rPr>
          <w:b/>
        </w:rPr>
      </w:pPr>
      <w:r w:rsidRPr="002674FB">
        <w:rPr>
          <w:b/>
        </w:rPr>
        <w:t>ОП «Инженерия данных»</w:t>
      </w:r>
      <w:r w:rsidR="004E17A8" w:rsidRPr="002674FB">
        <w:rPr>
          <w:b/>
        </w:rPr>
        <w:t>,</w:t>
      </w:r>
    </w:p>
    <w:p w:rsidR="009D40B5" w:rsidRDefault="004E17A8" w:rsidP="002674FB">
      <w:pPr>
        <w:pStyle w:val="afc"/>
        <w:spacing w:line="360" w:lineRule="auto"/>
        <w:jc w:val="center"/>
      </w:pPr>
      <w:r w:rsidRPr="002674FB">
        <w:rPr>
          <w:b/>
        </w:rPr>
        <w:t>ОП «Прикладные информационные системы в экономике и финансах»</w:t>
      </w:r>
    </w:p>
    <w:p w:rsidR="00D4632F" w:rsidRPr="002674FB" w:rsidRDefault="002674FB" w:rsidP="002674FB">
      <w:pPr>
        <w:pStyle w:val="afc"/>
        <w:spacing w:line="360" w:lineRule="auto"/>
        <w:jc w:val="center"/>
      </w:pPr>
      <w:r>
        <w:t>о</w:t>
      </w:r>
      <w:r w:rsidR="009D40B5" w:rsidRPr="009D40B5">
        <w:t>чная форма обучения</w:t>
      </w:r>
    </w:p>
    <w:tbl>
      <w:tblPr>
        <w:tblStyle w:val="TableGrid"/>
        <w:tblW w:w="5000" w:type="pct"/>
        <w:tblInd w:w="0" w:type="dxa"/>
        <w:tblLayout w:type="fixed"/>
        <w:tblCellMar>
          <w:top w:w="17" w:type="dxa"/>
          <w:left w:w="38" w:type="dxa"/>
          <w:right w:w="7" w:type="dxa"/>
        </w:tblCellMar>
        <w:tblLook w:val="04A0" w:firstRow="1" w:lastRow="0" w:firstColumn="1" w:lastColumn="0" w:noHBand="0" w:noVBand="1"/>
      </w:tblPr>
      <w:tblGrid>
        <w:gridCol w:w="2855"/>
        <w:gridCol w:w="733"/>
        <w:gridCol w:w="1026"/>
        <w:gridCol w:w="1098"/>
        <w:gridCol w:w="1540"/>
        <w:gridCol w:w="1466"/>
        <w:gridCol w:w="1952"/>
      </w:tblGrid>
      <w:tr w:rsidR="00D4632F">
        <w:trPr>
          <w:trHeight w:val="358"/>
        </w:trPr>
        <w:tc>
          <w:tcPr>
            <w:tcW w:w="2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after="4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тем (разделов) </w:t>
            </w:r>
          </w:p>
          <w:p w:rsidR="00D4632F" w:rsidRDefault="004E17A8">
            <w:pPr>
              <w:spacing w:line="259" w:lineRule="auto"/>
              <w:ind w:right="4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дисциплины </w:t>
            </w:r>
          </w:p>
          <w:p w:rsidR="00D4632F" w:rsidRDefault="004E17A8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:rsidR="00D4632F" w:rsidRDefault="004E17A8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D4632F" w:rsidRDefault="00D4632F">
            <w:pPr>
              <w:spacing w:line="259" w:lineRule="auto"/>
              <w:ind w:left="105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137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left="1051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19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after="24"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</w:t>
            </w:r>
          </w:p>
          <w:p w:rsidR="00D4632F" w:rsidRDefault="004E17A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текущего контроля </w:t>
            </w:r>
          </w:p>
          <w:p w:rsidR="00D4632F" w:rsidRDefault="004E17A8">
            <w:pPr>
              <w:spacing w:line="276" w:lineRule="auto"/>
              <w:ind w:left="105" w:right="8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успеваемости </w:t>
            </w:r>
          </w:p>
          <w:p w:rsidR="00D4632F" w:rsidRDefault="004E17A8">
            <w:pPr>
              <w:spacing w:line="259" w:lineRule="auto"/>
              <w:ind w:left="72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D4632F">
        <w:trPr>
          <w:trHeight w:val="327"/>
        </w:trPr>
        <w:tc>
          <w:tcPr>
            <w:tcW w:w="28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Контактная работа -</w:t>
            </w:r>
          </w:p>
          <w:p w:rsidR="00D4632F" w:rsidRDefault="004E17A8">
            <w:pPr>
              <w:spacing w:line="259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Аудиторная работа</w:t>
            </w:r>
          </w:p>
        </w:tc>
        <w:tc>
          <w:tcPr>
            <w:tcW w:w="1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Самостоя</w:t>
            </w:r>
            <w:proofErr w:type="spellEnd"/>
            <w:r>
              <w:rPr>
                <w:b/>
                <w:sz w:val="24"/>
                <w:szCs w:val="24"/>
              </w:rPr>
              <w:t>-тельная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</w:t>
            </w:r>
          </w:p>
          <w:p w:rsidR="00D4632F" w:rsidRDefault="004E17A8">
            <w:pPr>
              <w:spacing w:line="259" w:lineRule="auto"/>
              <w:ind w:left="95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95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896"/>
        </w:trPr>
        <w:tc>
          <w:tcPr>
            <w:tcW w:w="28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D4632F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left="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Лекции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35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Семинары, </w:t>
            </w:r>
          </w:p>
          <w:p w:rsidR="00D4632F" w:rsidRDefault="004E17A8">
            <w:pPr>
              <w:spacing w:line="259" w:lineRule="auto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6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36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</w:t>
            </w:r>
            <w:proofErr w:type="spellStart"/>
            <w:r>
              <w:rPr>
                <w:sz w:val="24"/>
                <w:szCs w:val="24"/>
              </w:rPr>
              <w:t>микросервисную</w:t>
            </w:r>
            <w:proofErr w:type="spellEnd"/>
            <w:r>
              <w:rPr>
                <w:sz w:val="24"/>
                <w:szCs w:val="24"/>
              </w:rPr>
              <w:t xml:space="preserve"> архитектуру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9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Стратегии декомпозиции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Межпроцессное</w:t>
            </w:r>
            <w:proofErr w:type="spellEnd"/>
            <w:r>
              <w:rPr>
                <w:sz w:val="24"/>
                <w:szCs w:val="24"/>
              </w:rPr>
              <w:t xml:space="preserve"> взаимодействие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транзакциями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и систем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выполнение индивидуальных заданий</w:t>
            </w:r>
          </w:p>
        </w:tc>
      </w:tr>
      <w:tr w:rsidR="00D4632F">
        <w:trPr>
          <w:trHeight w:val="1121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выполнение индивидуальных заданий,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Обсуждение, опрос контрольная работа</w:t>
            </w:r>
          </w:p>
        </w:tc>
      </w:tr>
      <w:tr w:rsidR="00D4632F">
        <w:trPr>
          <w:trHeight w:val="571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дисциплине  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108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0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50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1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16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5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34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58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95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учебному плану: контрольная работа </w:t>
            </w:r>
          </w:p>
        </w:tc>
      </w:tr>
      <w:tr w:rsidR="00D4632F">
        <w:trPr>
          <w:trHeight w:val="203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D4632F">
            <w:pPr>
              <w:spacing w:line="259" w:lineRule="auto"/>
              <w:ind w:right="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54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D4632F">
            <w:pPr>
              <w:spacing w:line="259" w:lineRule="auto"/>
              <w:ind w:firstLine="0"/>
              <w:jc w:val="left"/>
              <w:rPr>
                <w:strike/>
                <w:sz w:val="24"/>
                <w:szCs w:val="24"/>
              </w:rPr>
            </w:pPr>
          </w:p>
        </w:tc>
      </w:tr>
    </w:tbl>
    <w:p w:rsidR="00D4632F" w:rsidRDefault="00D4632F" w:rsidP="002674FB">
      <w:pPr>
        <w:ind w:firstLine="0"/>
        <w:rPr>
          <w:b/>
          <w:szCs w:val="28"/>
        </w:rPr>
      </w:pPr>
    </w:p>
    <w:p w:rsidR="00D4632F" w:rsidRDefault="004E17A8" w:rsidP="002674FB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ОП «</w:t>
      </w:r>
      <w:r w:rsidR="009D40B5">
        <w:rPr>
          <w:b/>
          <w:szCs w:val="28"/>
        </w:rPr>
        <w:t>Прикладная информатика»</w:t>
      </w:r>
      <w:r>
        <w:rPr>
          <w:b/>
          <w:szCs w:val="28"/>
        </w:rPr>
        <w:t>,</w:t>
      </w:r>
    </w:p>
    <w:p w:rsidR="00D4632F" w:rsidRDefault="004E17A8" w:rsidP="002674FB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 xml:space="preserve">ОП «Прикладные информационные системы в экономике и финансах» </w:t>
      </w:r>
    </w:p>
    <w:p w:rsidR="009D40B5" w:rsidRPr="009D40B5" w:rsidRDefault="002674FB" w:rsidP="002674FB">
      <w:pPr>
        <w:spacing w:line="360" w:lineRule="auto"/>
        <w:ind w:firstLine="0"/>
        <w:jc w:val="center"/>
        <w:rPr>
          <w:szCs w:val="28"/>
        </w:rPr>
      </w:pPr>
      <w:r>
        <w:rPr>
          <w:szCs w:val="28"/>
        </w:rPr>
        <w:t>о</w:t>
      </w:r>
      <w:r w:rsidR="009D40B5" w:rsidRPr="009D40B5">
        <w:rPr>
          <w:szCs w:val="28"/>
        </w:rPr>
        <w:t>чная форма обучения, очно-заочная форма обучения</w:t>
      </w:r>
    </w:p>
    <w:tbl>
      <w:tblPr>
        <w:tblStyle w:val="TableGrid"/>
        <w:tblW w:w="5000" w:type="pct"/>
        <w:tblInd w:w="0" w:type="dxa"/>
        <w:tblLayout w:type="fixed"/>
        <w:tblCellMar>
          <w:top w:w="17" w:type="dxa"/>
          <w:left w:w="38" w:type="dxa"/>
          <w:right w:w="7" w:type="dxa"/>
        </w:tblCellMar>
        <w:tblLook w:val="04A0" w:firstRow="1" w:lastRow="0" w:firstColumn="1" w:lastColumn="0" w:noHBand="0" w:noVBand="1"/>
      </w:tblPr>
      <w:tblGrid>
        <w:gridCol w:w="350"/>
        <w:gridCol w:w="2762"/>
        <w:gridCol w:w="708"/>
        <w:gridCol w:w="993"/>
        <w:gridCol w:w="1062"/>
        <w:gridCol w:w="1490"/>
        <w:gridCol w:w="1418"/>
        <w:gridCol w:w="1887"/>
      </w:tblGrid>
      <w:tr w:rsidR="00D4632F">
        <w:trPr>
          <w:trHeight w:val="358"/>
        </w:trPr>
        <w:tc>
          <w:tcPr>
            <w:tcW w:w="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27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after="4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тем (разделов) </w:t>
            </w:r>
          </w:p>
          <w:p w:rsidR="00D4632F" w:rsidRDefault="004E17A8">
            <w:pPr>
              <w:spacing w:line="259" w:lineRule="auto"/>
              <w:ind w:right="4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дисциплины </w:t>
            </w:r>
          </w:p>
          <w:p w:rsidR="00D4632F" w:rsidRDefault="004E17A8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D4632F" w:rsidRDefault="004E17A8" w:rsidP="009D40B5">
            <w:pPr>
              <w:spacing w:after="267"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bottom w:val="single" w:sz="6" w:space="0" w:color="000000"/>
            </w:tcBorders>
          </w:tcPr>
          <w:p w:rsidR="00D4632F" w:rsidRDefault="00D4632F">
            <w:pPr>
              <w:spacing w:line="259" w:lineRule="auto"/>
              <w:ind w:left="105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69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left="1051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after="24"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</w:t>
            </w:r>
          </w:p>
          <w:p w:rsidR="00D4632F" w:rsidRDefault="004E17A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текущего контроля </w:t>
            </w:r>
          </w:p>
          <w:p w:rsidR="00D4632F" w:rsidRDefault="004E17A8">
            <w:pPr>
              <w:spacing w:line="276" w:lineRule="auto"/>
              <w:ind w:left="105" w:right="8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успеваемости </w:t>
            </w:r>
          </w:p>
          <w:p w:rsidR="00D4632F" w:rsidRDefault="004E17A8">
            <w:pPr>
              <w:spacing w:line="259" w:lineRule="auto"/>
              <w:ind w:left="72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D4632F">
        <w:trPr>
          <w:trHeight w:val="327"/>
        </w:trPr>
        <w:tc>
          <w:tcPr>
            <w:tcW w:w="35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5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</w:t>
            </w:r>
          </w:p>
          <w:p w:rsidR="00D4632F" w:rsidRDefault="004E17A8">
            <w:pPr>
              <w:spacing w:line="259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Самостоя</w:t>
            </w:r>
            <w:proofErr w:type="spellEnd"/>
            <w:r>
              <w:rPr>
                <w:b/>
                <w:sz w:val="24"/>
                <w:szCs w:val="24"/>
              </w:rPr>
              <w:t>-тельная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</w:t>
            </w:r>
          </w:p>
          <w:p w:rsidR="00D4632F" w:rsidRDefault="004E17A8">
            <w:pPr>
              <w:spacing w:line="259" w:lineRule="auto"/>
              <w:ind w:left="95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 w:rsidTr="009D40B5">
        <w:trPr>
          <w:trHeight w:val="841"/>
        </w:trPr>
        <w:tc>
          <w:tcPr>
            <w:tcW w:w="3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D4632F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left="3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Лекции 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35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Семинары, </w:t>
            </w:r>
          </w:p>
          <w:p w:rsidR="00D4632F" w:rsidRDefault="004E17A8">
            <w:pPr>
              <w:spacing w:line="259" w:lineRule="auto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20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36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</w:t>
            </w:r>
            <w:proofErr w:type="spellStart"/>
            <w:r>
              <w:rPr>
                <w:sz w:val="24"/>
                <w:szCs w:val="24"/>
              </w:rPr>
              <w:t>микросервисную</w:t>
            </w:r>
            <w:proofErr w:type="spellEnd"/>
            <w:r>
              <w:rPr>
                <w:sz w:val="24"/>
                <w:szCs w:val="24"/>
              </w:rPr>
              <w:t xml:space="preserve"> архитектуру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  <w:p w:rsidR="00D4632F" w:rsidRDefault="00D4632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119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Стратегии декомпозиции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  <w:p w:rsidR="00D4632F" w:rsidRDefault="00D4632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Межпроцессное</w:t>
            </w:r>
            <w:proofErr w:type="spellEnd"/>
            <w:r>
              <w:rPr>
                <w:sz w:val="24"/>
                <w:szCs w:val="24"/>
              </w:rPr>
              <w:t xml:space="preserve"> взаимодействие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транзакциями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и систем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выполнение индивидуальных заданий</w:t>
            </w:r>
          </w:p>
        </w:tc>
      </w:tr>
      <w:tr w:rsidR="00D4632F">
        <w:trPr>
          <w:trHeight w:val="1121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выполнение индивидуальных заданий,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  <w:p w:rsidR="00D4632F" w:rsidRDefault="00D4632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118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Обсуждение, опрос контрольная работа</w:t>
            </w:r>
          </w:p>
        </w:tc>
      </w:tr>
      <w:tr w:rsidR="00D4632F">
        <w:trPr>
          <w:trHeight w:val="571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дисциплине  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108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  <w:lang w:val="en-US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34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16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18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Pr="009D40B5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 w:rsidRPr="009D40B5">
              <w:rPr>
                <w:sz w:val="24"/>
                <w:szCs w:val="24"/>
              </w:rPr>
              <w:fldChar w:fldCharType="begin"/>
            </w:r>
            <w:r w:rsidRPr="009D40B5">
              <w:rPr>
                <w:sz w:val="24"/>
                <w:szCs w:val="24"/>
              </w:rPr>
              <w:instrText xml:space="preserve"> =SUM(ABOVE)</w:instrText>
            </w:r>
            <w:r w:rsidRPr="009D40B5">
              <w:rPr>
                <w:sz w:val="24"/>
                <w:szCs w:val="24"/>
              </w:rPr>
              <w:fldChar w:fldCharType="separate"/>
            </w:r>
            <w:r w:rsidRPr="009D40B5">
              <w:rPr>
                <w:sz w:val="24"/>
                <w:szCs w:val="24"/>
              </w:rPr>
              <w:t>74</w:t>
            </w:r>
            <w:r w:rsidRPr="009D40B5">
              <w:rPr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учебному плану: контрольная работа </w:t>
            </w:r>
          </w:p>
        </w:tc>
      </w:tr>
      <w:tr w:rsidR="00D4632F">
        <w:trPr>
          <w:trHeight w:val="203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D4632F">
            <w:pPr>
              <w:spacing w:line="259" w:lineRule="auto"/>
              <w:ind w:right="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D4632F">
            <w:pPr>
              <w:spacing w:line="259" w:lineRule="auto"/>
              <w:ind w:firstLine="0"/>
              <w:jc w:val="left"/>
              <w:rPr>
                <w:strike/>
                <w:sz w:val="24"/>
                <w:szCs w:val="24"/>
              </w:rPr>
            </w:pPr>
          </w:p>
        </w:tc>
      </w:tr>
    </w:tbl>
    <w:p w:rsidR="00D4632F" w:rsidRDefault="00D4632F" w:rsidP="002674FB">
      <w:pPr>
        <w:pStyle w:val="aa"/>
        <w:ind w:firstLine="0"/>
        <w:jc w:val="both"/>
        <w:rPr>
          <w:szCs w:val="28"/>
        </w:rPr>
      </w:pPr>
    </w:p>
    <w:p w:rsidR="00D4632F" w:rsidRPr="002674FB" w:rsidRDefault="004E17A8">
      <w:pPr>
        <w:pStyle w:val="1"/>
        <w:jc w:val="center"/>
      </w:pPr>
      <w:r>
        <w:t xml:space="preserve">ОП «Прикладные информационные системы в экономике и финансах» </w:t>
      </w:r>
    </w:p>
    <w:p w:rsidR="004E17A8" w:rsidRDefault="004E17A8" w:rsidP="004E17A8">
      <w:pPr>
        <w:jc w:val="center"/>
      </w:pPr>
      <w:r>
        <w:t>Институт онлайн-образования, заочная форма обучения</w:t>
      </w:r>
    </w:p>
    <w:p w:rsidR="004E17A8" w:rsidRPr="004E17A8" w:rsidRDefault="004E17A8" w:rsidP="004E17A8">
      <w:pPr>
        <w:jc w:val="center"/>
      </w:pPr>
    </w:p>
    <w:tbl>
      <w:tblPr>
        <w:tblStyle w:val="TableGrid"/>
        <w:tblW w:w="5000" w:type="pct"/>
        <w:tblInd w:w="0" w:type="dxa"/>
        <w:tblLayout w:type="fixed"/>
        <w:tblCellMar>
          <w:top w:w="17" w:type="dxa"/>
          <w:left w:w="38" w:type="dxa"/>
          <w:right w:w="7" w:type="dxa"/>
        </w:tblCellMar>
        <w:tblLook w:val="04A0" w:firstRow="1" w:lastRow="0" w:firstColumn="1" w:lastColumn="0" w:noHBand="0" w:noVBand="1"/>
      </w:tblPr>
      <w:tblGrid>
        <w:gridCol w:w="2855"/>
        <w:gridCol w:w="733"/>
        <w:gridCol w:w="1026"/>
        <w:gridCol w:w="1098"/>
        <w:gridCol w:w="1540"/>
        <w:gridCol w:w="1466"/>
        <w:gridCol w:w="1952"/>
      </w:tblGrid>
      <w:tr w:rsidR="00D4632F">
        <w:trPr>
          <w:trHeight w:val="358"/>
        </w:trPr>
        <w:tc>
          <w:tcPr>
            <w:tcW w:w="28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after="4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тем (разделов) </w:t>
            </w:r>
          </w:p>
          <w:p w:rsidR="00D4632F" w:rsidRDefault="004E17A8">
            <w:pPr>
              <w:spacing w:line="259" w:lineRule="auto"/>
              <w:ind w:right="4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дисциплины </w:t>
            </w:r>
          </w:p>
          <w:p w:rsidR="00D4632F" w:rsidRDefault="004E17A8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D4632F" w:rsidRDefault="004E17A8">
            <w:pPr>
              <w:spacing w:after="267"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D4632F" w:rsidRDefault="004E17A8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D4632F" w:rsidRDefault="004E17A8">
            <w:pPr>
              <w:spacing w:line="259" w:lineRule="auto"/>
              <w:ind w:left="725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6" w:space="0" w:color="000000"/>
              <w:bottom w:val="single" w:sz="6" w:space="0" w:color="000000"/>
            </w:tcBorders>
          </w:tcPr>
          <w:p w:rsidR="00D4632F" w:rsidRDefault="00D4632F">
            <w:pPr>
              <w:spacing w:line="259" w:lineRule="auto"/>
              <w:ind w:left="1051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137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left="1051"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Трудоёмкость в часах </w:t>
            </w:r>
          </w:p>
        </w:tc>
        <w:tc>
          <w:tcPr>
            <w:tcW w:w="19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after="24"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</w:t>
            </w:r>
          </w:p>
          <w:p w:rsidR="00D4632F" w:rsidRDefault="004E17A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текущего контроля </w:t>
            </w:r>
          </w:p>
          <w:p w:rsidR="00D4632F" w:rsidRDefault="004E17A8">
            <w:pPr>
              <w:spacing w:line="276" w:lineRule="auto"/>
              <w:ind w:left="105" w:right="88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успеваемости </w:t>
            </w:r>
          </w:p>
          <w:p w:rsidR="00D4632F" w:rsidRDefault="004E17A8">
            <w:pPr>
              <w:spacing w:line="259" w:lineRule="auto"/>
              <w:ind w:left="722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D4632F">
        <w:trPr>
          <w:trHeight w:val="327"/>
        </w:trPr>
        <w:tc>
          <w:tcPr>
            <w:tcW w:w="285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6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Контактная работа -</w:t>
            </w:r>
          </w:p>
          <w:p w:rsidR="00D4632F" w:rsidRDefault="004E17A8">
            <w:pPr>
              <w:spacing w:line="259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1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sz w:val="24"/>
                <w:szCs w:val="24"/>
              </w:rPr>
              <w:t>Самостоя</w:t>
            </w:r>
            <w:proofErr w:type="spellEnd"/>
            <w:r>
              <w:rPr>
                <w:b/>
                <w:sz w:val="24"/>
                <w:szCs w:val="24"/>
              </w:rPr>
              <w:t>-тельная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работа </w:t>
            </w:r>
          </w:p>
        </w:tc>
        <w:tc>
          <w:tcPr>
            <w:tcW w:w="195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895"/>
        </w:trPr>
        <w:tc>
          <w:tcPr>
            <w:tcW w:w="28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34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D4632F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.: </w:t>
            </w:r>
          </w:p>
        </w:tc>
        <w:tc>
          <w:tcPr>
            <w:tcW w:w="110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left="3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Лекции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4E17A8">
            <w:pPr>
              <w:spacing w:line="235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Семинары, </w:t>
            </w:r>
          </w:p>
          <w:p w:rsidR="00D4632F" w:rsidRDefault="004E17A8">
            <w:pPr>
              <w:spacing w:line="259" w:lineRule="auto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468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D4632F">
            <w:pPr>
              <w:spacing w:after="160"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36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</w:t>
            </w:r>
            <w:proofErr w:type="spellStart"/>
            <w:r>
              <w:rPr>
                <w:sz w:val="24"/>
                <w:szCs w:val="24"/>
              </w:rPr>
              <w:t>микросервисную</w:t>
            </w:r>
            <w:proofErr w:type="spellEnd"/>
            <w:r>
              <w:rPr>
                <w:sz w:val="24"/>
                <w:szCs w:val="24"/>
              </w:rPr>
              <w:t xml:space="preserve"> архитектуру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  <w:p w:rsidR="00D4632F" w:rsidRDefault="00D4632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119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Стратегии декомпозиции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lang w:val="en-US"/>
              </w:rPr>
            </w:pPr>
            <w:r>
              <w:t>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Pr="004E17A8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  <w:p w:rsidR="00D4632F" w:rsidRDefault="00D4632F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Межпроцессное</w:t>
            </w:r>
            <w:proofErr w:type="spellEnd"/>
            <w:r>
              <w:rPr>
                <w:sz w:val="24"/>
                <w:szCs w:val="24"/>
              </w:rPr>
              <w:t xml:space="preserve"> взаимодействие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транзакциями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4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Опрос, выполнение индивидуальных заданий </w:t>
            </w: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и систем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выполнение индивидуальных заданий</w:t>
            </w:r>
          </w:p>
        </w:tc>
      </w:tr>
      <w:tr w:rsidR="00D4632F">
        <w:trPr>
          <w:trHeight w:val="1121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Опрос, выполнение индивидуальных заданий,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D4632F">
        <w:trPr>
          <w:trHeight w:val="1118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Обсуждение, опрос контрольная работа</w:t>
            </w:r>
          </w:p>
        </w:tc>
      </w:tr>
      <w:tr w:rsidR="00D4632F">
        <w:trPr>
          <w:trHeight w:val="571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целом по 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дисциплине  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3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right="2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учебному плану: контрольная работа </w:t>
            </w:r>
          </w:p>
        </w:tc>
      </w:tr>
      <w:tr w:rsidR="00D4632F">
        <w:trPr>
          <w:trHeight w:val="203"/>
        </w:trPr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4E17A8">
            <w:pPr>
              <w:spacing w:after="19"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в %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D4632F">
            <w:pPr>
              <w:spacing w:line="259" w:lineRule="auto"/>
              <w:ind w:right="32"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4632F" w:rsidRDefault="004E17A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32F" w:rsidRDefault="00D4632F">
            <w:pPr>
              <w:spacing w:line="259" w:lineRule="auto"/>
              <w:ind w:firstLine="0"/>
              <w:jc w:val="left"/>
              <w:rPr>
                <w:strike/>
                <w:sz w:val="24"/>
                <w:szCs w:val="24"/>
              </w:rPr>
            </w:pPr>
          </w:p>
        </w:tc>
      </w:tr>
    </w:tbl>
    <w:p w:rsidR="00D4632F" w:rsidRDefault="00D4632F"/>
    <w:p w:rsidR="00D4632F" w:rsidRDefault="004E17A8">
      <w:pPr>
        <w:pStyle w:val="1"/>
      </w:pPr>
      <w:bookmarkStart w:id="9" w:name="_Toc127224936"/>
      <w:r>
        <w:t>5.3. Содержание семинаров, практических занятий</w:t>
      </w:r>
      <w:bookmarkEnd w:id="9"/>
    </w:p>
    <w:tbl>
      <w:tblPr>
        <w:tblStyle w:val="TableGrid"/>
        <w:tblW w:w="10326" w:type="dxa"/>
        <w:tblInd w:w="-103" w:type="dxa"/>
        <w:tblLayout w:type="fixed"/>
        <w:tblCellMar>
          <w:top w:w="65" w:type="dxa"/>
          <w:left w:w="178" w:type="dxa"/>
          <w:right w:w="115" w:type="dxa"/>
        </w:tblCellMar>
        <w:tblLook w:val="04A0" w:firstRow="1" w:lastRow="0" w:firstColumn="1" w:lastColumn="0" w:noHBand="0" w:noVBand="1"/>
      </w:tblPr>
      <w:tblGrid>
        <w:gridCol w:w="2545"/>
        <w:gridCol w:w="5731"/>
        <w:gridCol w:w="2050"/>
      </w:tblGrid>
      <w:tr w:rsidR="00D4632F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тем (разделов) дисциплины 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35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8,9</w:t>
            </w:r>
          </w:p>
          <w:p w:rsidR="00D4632F" w:rsidRDefault="004E17A8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(указывается раздел и порядковый номер источника)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Формы проведения занятий </w:t>
            </w:r>
          </w:p>
        </w:tc>
      </w:tr>
      <w:tr w:rsidR="00D4632F">
        <w:trPr>
          <w:trHeight w:val="334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</w:t>
            </w:r>
            <w:proofErr w:type="spellStart"/>
            <w:r>
              <w:rPr>
                <w:sz w:val="24"/>
                <w:szCs w:val="24"/>
              </w:rPr>
              <w:t>микросервисную</w:t>
            </w:r>
            <w:proofErr w:type="spellEnd"/>
            <w:r>
              <w:rPr>
                <w:sz w:val="24"/>
                <w:szCs w:val="24"/>
              </w:rPr>
              <w:t xml:space="preserve"> архитектуру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</w:t>
            </w:r>
            <w:proofErr w:type="spellStart"/>
            <w:r>
              <w:rPr>
                <w:sz w:val="24"/>
                <w:szCs w:val="24"/>
              </w:rPr>
              <w:t>микросервиса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C138C9" w:rsidRPr="00C138C9" w:rsidRDefault="00C138C9" w:rsidP="00C138C9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Рекомендуемые источники:</w:t>
            </w:r>
            <w:proofErr w:type="gramStart"/>
            <w:r>
              <w:rPr>
                <w:i/>
                <w:sz w:val="24"/>
                <w:szCs w:val="24"/>
              </w:rPr>
              <w:t>8.[</w:t>
            </w:r>
            <w:proofErr w:type="gramEnd"/>
            <w:r>
              <w:rPr>
                <w:i/>
                <w:sz w:val="24"/>
                <w:szCs w:val="24"/>
              </w:rPr>
              <w:t>1],[2],[3</w:t>
            </w:r>
            <w:r w:rsidRPr="00C138C9">
              <w:rPr>
                <w:i/>
                <w:sz w:val="24"/>
                <w:szCs w:val="24"/>
              </w:rPr>
              <w:t>]</w:t>
            </w:r>
          </w:p>
          <w:p w:rsidR="00D4632F" w:rsidRPr="00BF5F6B" w:rsidRDefault="00D4632F" w:rsidP="00BF5F6B">
            <w:pPr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pStyle w:val="Style2"/>
              <w:spacing w:after="0"/>
            </w:pPr>
            <w:r>
              <w:t>Занятия в интерактивной форме в виде дискуссий.</w:t>
            </w:r>
          </w:p>
          <w:p w:rsidR="00D4632F" w:rsidRDefault="00D4632F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D4632F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Стратегии декомпозиции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Декомпозиция программного продукта на </w:t>
            </w:r>
            <w:proofErr w:type="spellStart"/>
            <w:r>
              <w:rPr>
                <w:sz w:val="24"/>
                <w:szCs w:val="24"/>
              </w:rPr>
              <w:t>микросервисы</w:t>
            </w:r>
            <w:proofErr w:type="spellEnd"/>
          </w:p>
          <w:p w:rsidR="00D4632F" w:rsidRPr="00C138C9" w:rsidRDefault="004E17A8" w:rsidP="00C138C9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Рекомендуемые источники:</w:t>
            </w:r>
            <w:proofErr w:type="gramStart"/>
            <w:r>
              <w:rPr>
                <w:i/>
                <w:sz w:val="24"/>
                <w:szCs w:val="24"/>
              </w:rPr>
              <w:t>8.[</w:t>
            </w:r>
            <w:proofErr w:type="gramEnd"/>
            <w:r>
              <w:rPr>
                <w:i/>
                <w:sz w:val="24"/>
                <w:szCs w:val="24"/>
              </w:rPr>
              <w:t>1],[2],[</w:t>
            </w:r>
            <w:r w:rsidR="00BF5F6B">
              <w:rPr>
                <w:i/>
                <w:sz w:val="24"/>
                <w:szCs w:val="24"/>
              </w:rPr>
              <w:t>3</w:t>
            </w:r>
            <w:r w:rsidRPr="00C138C9">
              <w:rPr>
                <w:i/>
                <w:sz w:val="24"/>
                <w:szCs w:val="24"/>
              </w:rPr>
              <w:t>]</w:t>
            </w:r>
          </w:p>
          <w:p w:rsidR="00D4632F" w:rsidRDefault="00D4632F">
            <w:pPr>
              <w:spacing w:line="235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Интерактивная форма, практикум по решению задач по тематике занятия и коллективное обсуждение решений</w:t>
            </w:r>
          </w:p>
        </w:tc>
      </w:tr>
      <w:tr w:rsidR="00D4632F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Межпроцессное</w:t>
            </w:r>
            <w:proofErr w:type="spellEnd"/>
            <w:r>
              <w:rPr>
                <w:sz w:val="24"/>
                <w:szCs w:val="24"/>
              </w:rPr>
              <w:t xml:space="preserve"> взаимодействие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35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Обзор </w:t>
            </w:r>
            <w:proofErr w:type="spellStart"/>
            <w:r>
              <w:rPr>
                <w:sz w:val="24"/>
                <w:szCs w:val="24"/>
              </w:rPr>
              <w:t>межпроцессного</w:t>
            </w:r>
            <w:proofErr w:type="spellEnd"/>
            <w:r>
              <w:rPr>
                <w:sz w:val="24"/>
                <w:szCs w:val="24"/>
              </w:rPr>
              <w:t xml:space="preserve"> взаимодействия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</w:t>
            </w:r>
          </w:p>
          <w:p w:rsidR="00D4632F" w:rsidRPr="00C138C9" w:rsidRDefault="00C138C9" w:rsidP="00C138C9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Рекомендуемые источники:8.[1],[2],[3</w:t>
            </w:r>
            <w:r w:rsidRPr="00C138C9">
              <w:rPr>
                <w:i/>
                <w:sz w:val="24"/>
                <w:szCs w:val="24"/>
              </w:rPr>
              <w:t>]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pStyle w:val="Style2"/>
              <w:spacing w:after="0"/>
            </w:pPr>
            <w:r>
              <w:t>Занятия в интерактивной форме в виде дискуссий.</w:t>
            </w:r>
          </w:p>
          <w:p w:rsidR="00D4632F" w:rsidRDefault="00D4632F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D4632F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транзакциями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 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Микросервисная</w:t>
            </w:r>
            <w:proofErr w:type="spellEnd"/>
            <w:r>
              <w:rPr>
                <w:sz w:val="24"/>
                <w:szCs w:val="24"/>
              </w:rPr>
              <w:t xml:space="preserve"> архитектура и необходимость в распределенных транзакциях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C138C9" w:rsidRPr="00C138C9" w:rsidRDefault="00C138C9" w:rsidP="00C138C9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Рекомендуемые источники:</w:t>
            </w:r>
            <w:proofErr w:type="gramStart"/>
            <w:r>
              <w:rPr>
                <w:i/>
                <w:sz w:val="24"/>
                <w:szCs w:val="24"/>
              </w:rPr>
              <w:t>8.[</w:t>
            </w:r>
            <w:proofErr w:type="gramEnd"/>
            <w:r>
              <w:rPr>
                <w:i/>
                <w:sz w:val="24"/>
                <w:szCs w:val="24"/>
              </w:rPr>
              <w:t>1],[2],[3</w:t>
            </w:r>
            <w:r w:rsidRPr="00C138C9">
              <w:rPr>
                <w:i/>
                <w:sz w:val="24"/>
                <w:szCs w:val="24"/>
              </w:rPr>
              <w:t>]</w:t>
            </w:r>
          </w:p>
          <w:p w:rsidR="00D4632F" w:rsidRDefault="00D4632F">
            <w:pPr>
              <w:spacing w:line="276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pStyle w:val="Style2"/>
              <w:spacing w:after="0"/>
            </w:pPr>
            <w:r>
              <w:t>Занятия в интерактивной форме в виде дискуссий.</w:t>
            </w:r>
          </w:p>
          <w:p w:rsidR="00D4632F" w:rsidRDefault="00D4632F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</w:p>
        </w:tc>
      </w:tr>
      <w:tr w:rsidR="00D4632F">
        <w:trPr>
          <w:trHeight w:val="604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и систем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</w:t>
            </w:r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Построение архитектуры программного продукта с применением стороннего ПО. Разработка простейшего </w:t>
            </w:r>
            <w:proofErr w:type="spellStart"/>
            <w:r>
              <w:rPr>
                <w:sz w:val="24"/>
                <w:szCs w:val="24"/>
              </w:rPr>
              <w:t>микросервиса</w:t>
            </w:r>
            <w:proofErr w:type="spellEnd"/>
            <w:r>
              <w:rPr>
                <w:sz w:val="24"/>
                <w:szCs w:val="24"/>
              </w:rPr>
              <w:t xml:space="preserve">. Создание </w:t>
            </w:r>
            <w:proofErr w:type="spellStart"/>
            <w:r>
              <w:rPr>
                <w:sz w:val="24"/>
                <w:szCs w:val="24"/>
              </w:rPr>
              <w:t>Gateway</w:t>
            </w:r>
            <w:proofErr w:type="spellEnd"/>
            <w:r>
              <w:rPr>
                <w:sz w:val="24"/>
                <w:szCs w:val="24"/>
              </w:rPr>
              <w:t xml:space="preserve"> для программного продукта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архитектуры. Обмен информацией между </w:t>
            </w:r>
            <w:proofErr w:type="spellStart"/>
            <w:r>
              <w:rPr>
                <w:sz w:val="24"/>
                <w:szCs w:val="24"/>
              </w:rPr>
              <w:t>микросервисами</w:t>
            </w:r>
            <w:proofErr w:type="spellEnd"/>
            <w:r>
              <w:rPr>
                <w:sz w:val="24"/>
                <w:szCs w:val="24"/>
              </w:rPr>
              <w:t xml:space="preserve"> по протоколу HTTP. Очередь сообщений как способ асинхронного взаимодействия между </w:t>
            </w:r>
            <w:proofErr w:type="spellStart"/>
            <w:r>
              <w:rPr>
                <w:sz w:val="24"/>
                <w:szCs w:val="24"/>
              </w:rPr>
              <w:t>микросервисами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Логирование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микросервисах</w:t>
            </w:r>
            <w:proofErr w:type="spellEnd"/>
            <w:r>
              <w:rPr>
                <w:sz w:val="24"/>
                <w:szCs w:val="24"/>
              </w:rPr>
              <w:t xml:space="preserve">. Организация непрерывной доставки для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. Авторизация в программных продуктах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</w:t>
            </w:r>
          </w:p>
          <w:p w:rsidR="00C138C9" w:rsidRPr="00C138C9" w:rsidRDefault="00C138C9" w:rsidP="00C138C9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Рекомендуемые источники:</w:t>
            </w:r>
            <w:proofErr w:type="gramStart"/>
            <w:r>
              <w:rPr>
                <w:i/>
                <w:sz w:val="24"/>
                <w:szCs w:val="24"/>
              </w:rPr>
              <w:t>8.[</w:t>
            </w:r>
            <w:proofErr w:type="gramEnd"/>
            <w:r>
              <w:rPr>
                <w:i/>
                <w:sz w:val="24"/>
                <w:szCs w:val="24"/>
              </w:rPr>
              <w:t>1],[2],[3</w:t>
            </w:r>
            <w:r w:rsidRPr="00C138C9">
              <w:rPr>
                <w:i/>
                <w:sz w:val="24"/>
                <w:szCs w:val="24"/>
              </w:rPr>
              <w:t>]</w:t>
            </w:r>
          </w:p>
          <w:p w:rsidR="00D4632F" w:rsidRDefault="00D4632F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Интерактивная форма, практикум по решению задач по тематике занятия и коллективное обсуждение решений</w:t>
            </w:r>
          </w:p>
        </w:tc>
      </w:tr>
      <w:tr w:rsidR="00D4632F">
        <w:trPr>
          <w:trHeight w:val="1327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pStyle w:val="Standard"/>
            </w:pPr>
            <w:r>
              <w:t xml:space="preserve">Разработка </w:t>
            </w:r>
            <w:proofErr w:type="spellStart"/>
            <w:r>
              <w:t>микросервиса</w:t>
            </w:r>
            <w:proofErr w:type="spellEnd"/>
            <w:r>
              <w:t xml:space="preserve">. AMQP. </w:t>
            </w:r>
            <w:proofErr w:type="spellStart"/>
            <w:r>
              <w:t>Socket</w:t>
            </w:r>
            <w:proofErr w:type="spellEnd"/>
            <w:r>
              <w:t xml:space="preserve">. HTTP. HTTPS. </w:t>
            </w:r>
            <w:proofErr w:type="spellStart"/>
            <w:r>
              <w:t>Mercury</w:t>
            </w:r>
            <w:proofErr w:type="spellEnd"/>
            <w:r>
              <w:t xml:space="preserve">. FTP. Тестирование ПО с </w:t>
            </w:r>
            <w:proofErr w:type="spellStart"/>
            <w:r>
              <w:t>микросервисной</w:t>
            </w:r>
            <w:proofErr w:type="spellEnd"/>
            <w:r>
              <w:t xml:space="preserve"> архитектурой. </w:t>
            </w:r>
            <w:proofErr w:type="spellStart"/>
            <w:r>
              <w:t>Docker</w:t>
            </w:r>
            <w:proofErr w:type="spellEnd"/>
            <w:r>
              <w:t xml:space="preserve">. </w:t>
            </w:r>
            <w:proofErr w:type="spellStart"/>
            <w:r>
              <w:t>Gateway</w:t>
            </w:r>
            <w:proofErr w:type="spellEnd"/>
            <w:r>
              <w:t xml:space="preserve">. </w:t>
            </w:r>
            <w:proofErr w:type="spellStart"/>
            <w:r>
              <w:t>Continuous</w:t>
            </w:r>
            <w:proofErr w:type="spellEnd"/>
            <w:r>
              <w:t xml:space="preserve"> </w:t>
            </w:r>
            <w:proofErr w:type="spellStart"/>
            <w:r>
              <w:t>delivery</w:t>
            </w:r>
            <w:proofErr w:type="spellEnd"/>
            <w:r>
              <w:t>.</w:t>
            </w:r>
          </w:p>
          <w:p w:rsidR="00C138C9" w:rsidRPr="00C138C9" w:rsidRDefault="00C138C9" w:rsidP="00C138C9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Рекомендуемые источники:</w:t>
            </w:r>
            <w:proofErr w:type="gramStart"/>
            <w:r>
              <w:rPr>
                <w:i/>
                <w:sz w:val="24"/>
                <w:szCs w:val="24"/>
              </w:rPr>
              <w:t>8.[</w:t>
            </w:r>
            <w:proofErr w:type="gramEnd"/>
            <w:r>
              <w:rPr>
                <w:i/>
                <w:sz w:val="24"/>
                <w:szCs w:val="24"/>
              </w:rPr>
              <w:t>1],[2],[3</w:t>
            </w:r>
            <w:r w:rsidRPr="00C138C9">
              <w:rPr>
                <w:i/>
                <w:sz w:val="24"/>
                <w:szCs w:val="24"/>
              </w:rPr>
              <w:t>]</w:t>
            </w:r>
          </w:p>
          <w:p w:rsidR="00D4632F" w:rsidRDefault="00D4632F">
            <w:pPr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Интерактивная форма, практикум по решению задач по тематике занятия и коллективное обсуждение решений</w:t>
            </w:r>
          </w:p>
        </w:tc>
      </w:tr>
      <w:tr w:rsidR="00D4632F">
        <w:trPr>
          <w:trHeight w:val="604"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5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ПО с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архитектурой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C138C9" w:rsidRPr="00C138C9" w:rsidRDefault="00C138C9" w:rsidP="00C138C9">
            <w:pPr>
              <w:spacing w:line="259" w:lineRule="auto"/>
              <w:ind w:firstLine="0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Рекомендуемые источники:</w:t>
            </w:r>
            <w:proofErr w:type="gramStart"/>
            <w:r>
              <w:rPr>
                <w:i/>
                <w:sz w:val="24"/>
                <w:szCs w:val="24"/>
              </w:rPr>
              <w:t>8.[</w:t>
            </w:r>
            <w:proofErr w:type="gramEnd"/>
            <w:r>
              <w:rPr>
                <w:i/>
                <w:sz w:val="24"/>
                <w:szCs w:val="24"/>
              </w:rPr>
              <w:t>1],[2],[3</w:t>
            </w:r>
            <w:r w:rsidRPr="00C138C9">
              <w:rPr>
                <w:i/>
                <w:sz w:val="24"/>
                <w:szCs w:val="24"/>
              </w:rPr>
              <w:t>]</w:t>
            </w:r>
          </w:p>
          <w:p w:rsidR="00D4632F" w:rsidRDefault="00D4632F">
            <w:pPr>
              <w:spacing w:line="235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Интерактивная форма, практикум по решению задач по тематике занятия и коллективное обсуждение решений</w:t>
            </w:r>
          </w:p>
        </w:tc>
      </w:tr>
    </w:tbl>
    <w:p w:rsidR="00D4632F" w:rsidRDefault="00D4632F"/>
    <w:p w:rsidR="00D4632F" w:rsidRDefault="004E17A8">
      <w:pPr>
        <w:pStyle w:val="1"/>
        <w:spacing w:line="360" w:lineRule="auto"/>
      </w:pPr>
      <w:bookmarkStart w:id="10" w:name="_Toc127224937"/>
      <w:r>
        <w:t>6. Перечень учебно-методического обеспечения для самостоятельной работы обучающихся по дисциплине</w:t>
      </w:r>
      <w:bookmarkEnd w:id="10"/>
    </w:p>
    <w:p w:rsidR="00D4632F" w:rsidRDefault="004E17A8">
      <w:pPr>
        <w:pStyle w:val="1"/>
        <w:spacing w:line="360" w:lineRule="auto"/>
      </w:pPr>
      <w:bookmarkStart w:id="11" w:name="_Toc127224938"/>
      <w:r>
        <w:t>6.1. Перечень вопросов, отводимых на самостоятельное освоение дисциплины, формы внеаудиторной самостоятельной работы</w:t>
      </w:r>
      <w:bookmarkEnd w:id="11"/>
    </w:p>
    <w:tbl>
      <w:tblPr>
        <w:tblStyle w:val="TableGrid"/>
        <w:tblW w:w="10196" w:type="dxa"/>
        <w:tblInd w:w="5" w:type="dxa"/>
        <w:tblLayout w:type="fixed"/>
        <w:tblCellMar>
          <w:top w:w="36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683"/>
        <w:gridCol w:w="3969"/>
        <w:gridCol w:w="3544"/>
      </w:tblGrid>
      <w:tr w:rsidR="00D4632F">
        <w:trPr>
          <w:trHeight w:val="838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center"/>
            </w:pPr>
            <w:r>
              <w:rPr>
                <w:b/>
                <w:sz w:val="24"/>
              </w:rPr>
              <w:t>Наименование тем</w:t>
            </w:r>
          </w:p>
          <w:p w:rsidR="00D4632F" w:rsidRDefault="004E17A8">
            <w:pPr>
              <w:spacing w:line="259" w:lineRule="auto"/>
              <w:ind w:firstLine="0"/>
              <w:jc w:val="center"/>
            </w:pPr>
            <w:r>
              <w:rPr>
                <w:b/>
                <w:sz w:val="24"/>
              </w:rPr>
              <w:t>(разделов) дисциплины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after="23" w:line="264" w:lineRule="auto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Перечень вопросов, </w:t>
            </w:r>
          </w:p>
          <w:p w:rsidR="00D4632F" w:rsidRDefault="004E17A8">
            <w:pPr>
              <w:spacing w:after="23" w:line="264" w:lineRule="auto"/>
              <w:ind w:firstLine="0"/>
              <w:jc w:val="center"/>
            </w:pPr>
            <w:r>
              <w:rPr>
                <w:b/>
                <w:sz w:val="24"/>
              </w:rPr>
              <w:t xml:space="preserve">отводимых </w:t>
            </w:r>
            <w:r>
              <w:rPr>
                <w:b/>
                <w:sz w:val="24"/>
              </w:rPr>
              <w:tab/>
              <w:t>на</w:t>
            </w:r>
          </w:p>
          <w:p w:rsidR="00D4632F" w:rsidRDefault="004E17A8">
            <w:pPr>
              <w:spacing w:line="259" w:lineRule="auto"/>
              <w:ind w:firstLine="0"/>
              <w:jc w:val="center"/>
            </w:pPr>
            <w:r>
              <w:rPr>
                <w:b/>
                <w:sz w:val="24"/>
              </w:rPr>
              <w:t>самостоятельное освоение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center"/>
            </w:pPr>
            <w:r>
              <w:rPr>
                <w:b/>
                <w:sz w:val="24"/>
              </w:rPr>
              <w:t>Формы внеаудиторной самостоятельной работы</w:t>
            </w:r>
          </w:p>
        </w:tc>
      </w:tr>
      <w:tr w:rsidR="00D4632F">
        <w:trPr>
          <w:trHeight w:val="1075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</w:t>
            </w:r>
            <w:proofErr w:type="spellStart"/>
            <w:r>
              <w:rPr>
                <w:sz w:val="24"/>
                <w:szCs w:val="24"/>
              </w:rPr>
              <w:t>микросервисную</w:t>
            </w:r>
            <w:proofErr w:type="spellEnd"/>
            <w:r>
              <w:rPr>
                <w:sz w:val="24"/>
                <w:szCs w:val="24"/>
              </w:rPr>
              <w:t xml:space="preserve"> архитектуру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Переход на </w:t>
            </w:r>
            <w:proofErr w:type="spellStart"/>
            <w:r>
              <w:rPr>
                <w:sz w:val="24"/>
                <w:szCs w:val="24"/>
              </w:rPr>
              <w:t>микросервисы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D4632F">
        <w:trPr>
          <w:trHeight w:val="1771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Стратегии декомпозиции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API сервисов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 защита домашней контрольной работы</w:t>
            </w:r>
          </w:p>
        </w:tc>
      </w:tr>
      <w:tr w:rsidR="00D4632F">
        <w:trPr>
          <w:trHeight w:val="933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Межпроцессное</w:t>
            </w:r>
            <w:proofErr w:type="spellEnd"/>
            <w:r>
              <w:rPr>
                <w:sz w:val="24"/>
                <w:szCs w:val="24"/>
              </w:rPr>
              <w:t xml:space="preserve"> взаимодействие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асинхронного обмена сообщениями для улучшения доступности.</w:t>
            </w:r>
          </w:p>
          <w:p w:rsidR="00D4632F" w:rsidRDefault="00D4632F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D4632F">
        <w:trPr>
          <w:trHeight w:val="805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транзакциями в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Координация повествований.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D4632F">
        <w:trPr>
          <w:trHeight w:val="521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и систем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 взаимодействия между компонентами сложных систем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D4632F">
        <w:trPr>
          <w:trHeight w:val="1058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Развертывание сервисов в виде виртуальных машин. Развертывание сервисов в виде контейнеров. </w:t>
            </w:r>
            <w:proofErr w:type="spellStart"/>
            <w:r>
              <w:rPr>
                <w:sz w:val="24"/>
                <w:szCs w:val="24"/>
              </w:rPr>
              <w:t>Бессерверное</w:t>
            </w:r>
            <w:proofErr w:type="spellEnd"/>
            <w:r>
              <w:rPr>
                <w:sz w:val="24"/>
                <w:szCs w:val="24"/>
              </w:rPr>
              <w:t xml:space="preserve"> развертывание сервисов.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right="6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  <w:tr w:rsidR="00D4632F">
        <w:trPr>
          <w:trHeight w:val="520"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сквозных тестов.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2F" w:rsidRDefault="004E17A8">
            <w:pPr>
              <w:spacing w:line="259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учебной литературой. Разбор вопросов по теме занятия. </w:t>
            </w:r>
          </w:p>
        </w:tc>
      </w:tr>
    </w:tbl>
    <w:p w:rsidR="00D4632F" w:rsidRDefault="00D4632F"/>
    <w:p w:rsidR="00D4632F" w:rsidRDefault="004E17A8">
      <w:pPr>
        <w:pStyle w:val="1"/>
      </w:pPr>
      <w:bookmarkStart w:id="12" w:name="_Toc127224939"/>
      <w:r>
        <w:t>6.2. Перечень вопросов, заданий, тем для подготовки к текущему контролю</w:t>
      </w:r>
      <w:bookmarkEnd w:id="12"/>
      <w:r>
        <w:t xml:space="preserve"> </w:t>
      </w:r>
    </w:p>
    <w:p w:rsidR="00D4632F" w:rsidRDefault="004E17A8">
      <w:pPr>
        <w:ind w:firstLine="0"/>
        <w:jc w:val="center"/>
        <w:rPr>
          <w:b/>
          <w:bCs/>
        </w:rPr>
      </w:pPr>
      <w:r>
        <w:rPr>
          <w:b/>
          <w:bCs/>
        </w:rPr>
        <w:t>Примерный вариант контрольной работы</w:t>
      </w:r>
    </w:p>
    <w:p w:rsidR="00D4632F" w:rsidRDefault="00D4632F">
      <w:pPr>
        <w:spacing w:line="360" w:lineRule="auto"/>
        <w:ind w:firstLine="851"/>
        <w:rPr>
          <w:color w:val="000000"/>
          <w:szCs w:val="28"/>
        </w:rPr>
      </w:pPr>
    </w:p>
    <w:p w:rsidR="00D4632F" w:rsidRDefault="004E17A8">
      <w:pPr>
        <w:spacing w:line="360" w:lineRule="auto"/>
        <w:rPr>
          <w:color w:val="000000"/>
          <w:szCs w:val="28"/>
        </w:rPr>
      </w:pPr>
      <w:r>
        <w:rPr>
          <w:color w:val="000000"/>
          <w:szCs w:val="28"/>
        </w:rPr>
        <w:t>Требуется реализовать систему, состоящую из нескольких взаимодействующих друг с другом сервисов.</w:t>
      </w:r>
    </w:p>
    <w:p w:rsidR="00D4632F" w:rsidRDefault="004E17A8">
      <w:pPr>
        <w:spacing w:line="360" w:lineRule="auto"/>
        <w:rPr>
          <w:color w:val="000000"/>
          <w:szCs w:val="28"/>
        </w:rPr>
      </w:pPr>
      <w:r>
        <w:rPr>
          <w:color w:val="000000"/>
          <w:szCs w:val="28"/>
        </w:rPr>
        <w:t>Общие требования:</w:t>
      </w:r>
    </w:p>
    <w:p w:rsidR="00D4632F" w:rsidRDefault="004E17A8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Каждый сервис имеет свое собственное хранилище, если оно ему нужно. Для учебных целей можно использовать один </w:t>
      </w:r>
      <w:proofErr w:type="spellStart"/>
      <w:r>
        <w:rPr>
          <w:color w:val="000000"/>
          <w:szCs w:val="28"/>
        </w:rPr>
        <w:t>instance</w:t>
      </w:r>
      <w:proofErr w:type="spellEnd"/>
      <w:r>
        <w:rPr>
          <w:color w:val="000000"/>
          <w:szCs w:val="28"/>
        </w:rPr>
        <w:t xml:space="preserve"> базы данных, но каждый сервис работает только со своей логической базой. Запросы между базами запрещены.</w:t>
      </w:r>
    </w:p>
    <w:p w:rsidR="00D4632F" w:rsidRDefault="004E17A8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Для </w:t>
      </w:r>
      <w:proofErr w:type="spellStart"/>
      <w:r>
        <w:rPr>
          <w:color w:val="000000"/>
          <w:szCs w:val="28"/>
        </w:rPr>
        <w:t>межсервисного</w:t>
      </w:r>
      <w:proofErr w:type="spellEnd"/>
      <w:r>
        <w:rPr>
          <w:color w:val="000000"/>
          <w:szCs w:val="28"/>
        </w:rPr>
        <w:t xml:space="preserve"> взаимодействия использовать HTTP (придерживаться </w:t>
      </w:r>
      <w:proofErr w:type="spellStart"/>
      <w:r>
        <w:rPr>
          <w:color w:val="000000"/>
          <w:szCs w:val="28"/>
        </w:rPr>
        <w:t>RESTful</w:t>
      </w:r>
      <w:proofErr w:type="spellEnd"/>
      <w:r>
        <w:rPr>
          <w:color w:val="000000"/>
          <w:szCs w:val="28"/>
        </w:rPr>
        <w:t xml:space="preserve">). Допускается использовать и другие протоколы, </w:t>
      </w:r>
      <w:proofErr w:type="gramStart"/>
      <w:r>
        <w:rPr>
          <w:color w:val="000000"/>
          <w:szCs w:val="28"/>
        </w:rPr>
        <w:t>например</w:t>
      </w:r>
      <w:proofErr w:type="gram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grpc</w:t>
      </w:r>
      <w:proofErr w:type="spellEnd"/>
      <w:r>
        <w:rPr>
          <w:color w:val="000000"/>
          <w:szCs w:val="28"/>
        </w:rPr>
        <w:t>, но это требуется согласовать с преподавателем.</w:t>
      </w:r>
    </w:p>
    <w:p w:rsidR="00D4632F" w:rsidRDefault="004E17A8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Выделить </w:t>
      </w:r>
      <w:proofErr w:type="spellStart"/>
      <w:r>
        <w:rPr>
          <w:color w:val="000000"/>
          <w:szCs w:val="28"/>
        </w:rPr>
        <w:t>Gateway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как единую точку входа и </w:t>
      </w:r>
      <w:proofErr w:type="spellStart"/>
      <w:r>
        <w:rPr>
          <w:color w:val="000000"/>
          <w:szCs w:val="28"/>
        </w:rPr>
        <w:t>межсервисной</w:t>
      </w:r>
      <w:proofErr w:type="spellEnd"/>
      <w:r>
        <w:rPr>
          <w:color w:val="000000"/>
          <w:szCs w:val="28"/>
        </w:rPr>
        <w:t xml:space="preserve"> коммуникации. Горизонтальные запросы между сервисами делать нельзя.</w:t>
      </w:r>
    </w:p>
    <w:p w:rsidR="00D4632F" w:rsidRDefault="004E17A8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Код хранить на </w:t>
      </w:r>
      <w:proofErr w:type="spellStart"/>
      <w:r>
        <w:rPr>
          <w:color w:val="000000"/>
          <w:szCs w:val="28"/>
        </w:rPr>
        <w:t>Github</w:t>
      </w:r>
      <w:proofErr w:type="spellEnd"/>
      <w:r>
        <w:rPr>
          <w:color w:val="000000"/>
          <w:szCs w:val="28"/>
        </w:rPr>
        <w:t xml:space="preserve">, для сборки использовать </w:t>
      </w:r>
      <w:proofErr w:type="spellStart"/>
      <w:r>
        <w:rPr>
          <w:color w:val="000000"/>
          <w:szCs w:val="28"/>
        </w:rPr>
        <w:t>Github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Actions</w:t>
      </w:r>
      <w:proofErr w:type="spellEnd"/>
      <w:r>
        <w:rPr>
          <w:color w:val="000000"/>
          <w:szCs w:val="28"/>
        </w:rPr>
        <w:t>.</w:t>
      </w:r>
    </w:p>
    <w:p w:rsidR="00D4632F" w:rsidRDefault="004E17A8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proofErr w:type="spellStart"/>
      <w:r>
        <w:rPr>
          <w:color w:val="000000"/>
          <w:szCs w:val="28"/>
        </w:rPr>
        <w:t>Gateway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должен запускаться на порту 8080, остальные сервисы запускать на портах 8050, 8060, 8070.</w:t>
      </w:r>
    </w:p>
    <w:p w:rsidR="00D4632F" w:rsidRDefault="004E17A8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Каждый сервис должен быть завернут в </w:t>
      </w:r>
      <w:proofErr w:type="spellStart"/>
      <w:r>
        <w:rPr>
          <w:color w:val="000000"/>
          <w:szCs w:val="28"/>
        </w:rPr>
        <w:t>docker</w:t>
      </w:r>
      <w:proofErr w:type="spellEnd"/>
      <w:r>
        <w:rPr>
          <w:color w:val="000000"/>
          <w:szCs w:val="28"/>
        </w:rPr>
        <w:t>.</w:t>
      </w:r>
    </w:p>
    <w:p w:rsidR="00D4632F" w:rsidRDefault="004E17A8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docker-compose.yml</w:t>
      </w:r>
      <w:proofErr w:type="spellEnd"/>
      <w:r>
        <w:rPr>
          <w:color w:val="000000"/>
          <w:szCs w:val="28"/>
        </w:rPr>
        <w:t xml:space="preserve"> прописать сборку и запуск </w:t>
      </w:r>
      <w:proofErr w:type="spellStart"/>
      <w:r>
        <w:rPr>
          <w:color w:val="000000"/>
          <w:szCs w:val="28"/>
        </w:rPr>
        <w:t>docker</w:t>
      </w:r>
      <w:proofErr w:type="spellEnd"/>
      <w:r>
        <w:rPr>
          <w:color w:val="000000"/>
          <w:szCs w:val="28"/>
        </w:rPr>
        <w:t xml:space="preserve"> контейнеров.</w:t>
      </w:r>
    </w:p>
    <w:p w:rsidR="00D4632F" w:rsidRPr="00AA2C39" w:rsidRDefault="004E17A8" w:rsidP="00AA2C39">
      <w:pPr>
        <w:pStyle w:val="af6"/>
        <w:numPr>
          <w:ilvl w:val="0"/>
          <w:numId w:val="7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 </w:t>
      </w:r>
      <w:proofErr w:type="spellStart"/>
      <w:r>
        <w:rPr>
          <w:color w:val="000000"/>
          <w:szCs w:val="28"/>
        </w:rPr>
        <w:t>classroom.yml</w:t>
      </w:r>
      <w:proofErr w:type="spellEnd"/>
      <w:r>
        <w:rPr>
          <w:color w:val="000000"/>
          <w:szCs w:val="28"/>
        </w:rPr>
        <w:t xml:space="preserve"> дописать шаги на сборку и прогон </w:t>
      </w:r>
      <w:proofErr w:type="spellStart"/>
      <w:r>
        <w:rPr>
          <w:color w:val="000000"/>
          <w:szCs w:val="28"/>
        </w:rPr>
        <w:t>unit</w:t>
      </w:r>
      <w:proofErr w:type="spellEnd"/>
      <w:r>
        <w:rPr>
          <w:color w:val="000000"/>
          <w:szCs w:val="28"/>
        </w:rPr>
        <w:t>-тестов.</w:t>
      </w:r>
    </w:p>
    <w:p w:rsidR="00D4632F" w:rsidRDefault="004E17A8">
      <w:pPr>
        <w:spacing w:line="360" w:lineRule="auto"/>
        <w:ind w:firstLine="851"/>
        <w:rPr>
          <w:color w:val="000000"/>
          <w:szCs w:val="28"/>
        </w:rPr>
      </w:pPr>
      <w:r>
        <w:rPr>
          <w:color w:val="000000"/>
          <w:szCs w:val="28"/>
        </w:rPr>
        <w:t>Пример системы для контрольной работы:</w:t>
      </w:r>
    </w:p>
    <w:p w:rsidR="00D4632F" w:rsidRDefault="004E17A8">
      <w:pPr>
        <w:spacing w:line="360" w:lineRule="auto"/>
        <w:ind w:firstLine="851"/>
        <w:rPr>
          <w:color w:val="000000"/>
          <w:szCs w:val="28"/>
        </w:rPr>
      </w:pPr>
      <w:r>
        <w:rPr>
          <w:color w:val="000000"/>
          <w:szCs w:val="28"/>
        </w:rPr>
        <w:t>1. Система предоставляет пользователю возможность поиска и покупки билетов. При покупке билетов пользователю начисляются баллы, которые он может использовать для оплаты.</w:t>
      </w:r>
    </w:p>
    <w:p w:rsidR="00D4632F" w:rsidRDefault="004E17A8">
      <w:pPr>
        <w:spacing w:line="360" w:lineRule="auto"/>
        <w:ind w:firstLine="851"/>
        <w:rPr>
          <w:color w:val="000000"/>
          <w:szCs w:val="28"/>
        </w:rPr>
      </w:pPr>
      <w:r>
        <w:rPr>
          <w:color w:val="000000"/>
          <w:szCs w:val="28"/>
        </w:rPr>
        <w:t>Покупка билета:</w:t>
      </w:r>
    </w:p>
    <w:p w:rsidR="00D4632F" w:rsidRDefault="004E17A8">
      <w:pPr>
        <w:pStyle w:val="af6"/>
        <w:numPr>
          <w:ilvl w:val="0"/>
          <w:numId w:val="8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Запрос к </w:t>
      </w:r>
      <w:proofErr w:type="spellStart"/>
      <w:r>
        <w:rPr>
          <w:color w:val="000000"/>
          <w:szCs w:val="28"/>
        </w:rPr>
        <w:t>Flight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для проверки, что такой рейс существует. Если </w:t>
      </w:r>
      <w:proofErr w:type="spellStart"/>
      <w:r>
        <w:rPr>
          <w:color w:val="000000"/>
          <w:szCs w:val="28"/>
        </w:rPr>
        <w:t>Flight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недоступен, то запрос завершается с ошибкой.</w:t>
      </w:r>
    </w:p>
    <w:p w:rsidR="00D4632F" w:rsidRDefault="004E17A8">
      <w:pPr>
        <w:pStyle w:val="af6"/>
        <w:numPr>
          <w:ilvl w:val="0"/>
          <w:numId w:val="8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Выполняется запрос к </w:t>
      </w:r>
      <w:proofErr w:type="spellStart"/>
      <w:r>
        <w:rPr>
          <w:color w:val="000000"/>
          <w:szCs w:val="28"/>
        </w:rPr>
        <w:t>Ticket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на создание записи о билете. Если сервис недоступен, то запрос завершается с ошибкой.</w:t>
      </w:r>
    </w:p>
    <w:p w:rsidR="00D4632F" w:rsidRDefault="004E17A8">
      <w:pPr>
        <w:pStyle w:val="af6"/>
        <w:numPr>
          <w:ilvl w:val="0"/>
          <w:numId w:val="8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Если при покупке билета указан флаг </w:t>
      </w:r>
      <w:proofErr w:type="spellStart"/>
      <w:r>
        <w:rPr>
          <w:color w:val="000000"/>
          <w:szCs w:val="28"/>
        </w:rPr>
        <w:t>paidFromBalance</w:t>
      </w:r>
      <w:proofErr w:type="spellEnd"/>
      <w:r>
        <w:rPr>
          <w:color w:val="000000"/>
          <w:szCs w:val="28"/>
        </w:rPr>
        <w:t xml:space="preserve">, то в </w:t>
      </w:r>
      <w:proofErr w:type="spellStart"/>
      <w:r>
        <w:rPr>
          <w:color w:val="000000"/>
          <w:szCs w:val="28"/>
        </w:rPr>
        <w:t>Bonus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выполняется запрос на списание бонусов. Иначе, выполнится запрос на пополнение бонусного счета на 10% от стоимости заказа. В любом случае в </w:t>
      </w:r>
      <w:proofErr w:type="spellStart"/>
      <w:r>
        <w:rPr>
          <w:color w:val="000000"/>
          <w:szCs w:val="28"/>
        </w:rPr>
        <w:t>Bonus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будет создана запись в таблице </w:t>
      </w:r>
      <w:proofErr w:type="spellStart"/>
      <w:r>
        <w:rPr>
          <w:color w:val="000000"/>
          <w:szCs w:val="28"/>
        </w:rPr>
        <w:t>privilege_history</w:t>
      </w:r>
      <w:proofErr w:type="spellEnd"/>
      <w:r>
        <w:rPr>
          <w:color w:val="000000"/>
          <w:szCs w:val="28"/>
        </w:rPr>
        <w:t>.</w:t>
      </w:r>
    </w:p>
    <w:p w:rsidR="00D4632F" w:rsidRDefault="004E17A8">
      <w:pPr>
        <w:pStyle w:val="af6"/>
        <w:numPr>
          <w:ilvl w:val="0"/>
          <w:numId w:val="8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Если запрос к </w:t>
      </w:r>
      <w:proofErr w:type="spellStart"/>
      <w:r>
        <w:rPr>
          <w:color w:val="000000"/>
          <w:szCs w:val="28"/>
        </w:rPr>
        <w:t>Bonus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завершился неудачей (500 ошибка или сервис недоступен), то выполняется откат операции создания заказа в </w:t>
      </w:r>
      <w:proofErr w:type="spellStart"/>
      <w:r>
        <w:rPr>
          <w:color w:val="000000"/>
          <w:szCs w:val="28"/>
        </w:rPr>
        <w:t>Ticket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>.</w:t>
      </w:r>
    </w:p>
    <w:p w:rsidR="00D4632F" w:rsidRDefault="004E17A8">
      <w:pPr>
        <w:spacing w:line="360" w:lineRule="auto"/>
        <w:ind w:firstLine="851"/>
        <w:rPr>
          <w:color w:val="000000"/>
          <w:szCs w:val="28"/>
        </w:rPr>
      </w:pPr>
      <w:r>
        <w:rPr>
          <w:color w:val="000000"/>
          <w:szCs w:val="28"/>
        </w:rPr>
        <w:t>Возврат билета:</w:t>
      </w:r>
    </w:p>
    <w:p w:rsidR="00D4632F" w:rsidRDefault="004E17A8">
      <w:pPr>
        <w:pStyle w:val="af6"/>
        <w:numPr>
          <w:ilvl w:val="0"/>
          <w:numId w:val="9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Выполняется запрос к </w:t>
      </w:r>
      <w:proofErr w:type="spellStart"/>
      <w:r>
        <w:rPr>
          <w:color w:val="000000"/>
          <w:szCs w:val="28"/>
        </w:rPr>
        <w:t>Ticket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для обновления статуса билета. Если этот сервис недоступен, то весь запрос завершается ошибкой.</w:t>
      </w:r>
    </w:p>
    <w:p w:rsidR="00D4632F" w:rsidRDefault="004E17A8">
      <w:pPr>
        <w:pStyle w:val="af6"/>
        <w:numPr>
          <w:ilvl w:val="0"/>
          <w:numId w:val="9"/>
        </w:numPr>
        <w:spacing w:line="360" w:lineRule="auto"/>
        <w:ind w:left="0"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После этого выполняется запрос к </w:t>
      </w:r>
      <w:proofErr w:type="spellStart"/>
      <w:r>
        <w:rPr>
          <w:color w:val="000000"/>
          <w:szCs w:val="28"/>
        </w:rPr>
        <w:t>Bonus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на откат изменений в бонусном счете. Если этот сервис недоступен, то пользователю все равно отдается информация, что операция завершилась успешно, а на </w:t>
      </w:r>
      <w:proofErr w:type="spellStart"/>
      <w:r>
        <w:rPr>
          <w:color w:val="000000"/>
          <w:szCs w:val="28"/>
        </w:rPr>
        <w:t>Gateway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Service</w:t>
      </w:r>
      <w:proofErr w:type="spellEnd"/>
      <w:r>
        <w:rPr>
          <w:color w:val="000000"/>
          <w:szCs w:val="28"/>
        </w:rPr>
        <w:t xml:space="preserve"> запрос ставится в очередь и повторяется пока не завершится успехом (</w:t>
      </w:r>
      <w:proofErr w:type="spellStart"/>
      <w:r>
        <w:rPr>
          <w:color w:val="000000"/>
          <w:szCs w:val="28"/>
        </w:rPr>
        <w:t>timeout</w:t>
      </w:r>
      <w:proofErr w:type="spellEnd"/>
      <w:r>
        <w:rPr>
          <w:color w:val="000000"/>
          <w:szCs w:val="28"/>
        </w:rPr>
        <w:t xml:space="preserve"> 10 секунд).</w:t>
      </w:r>
    </w:p>
    <w:p w:rsidR="002674FB" w:rsidRDefault="002674FB">
      <w:pPr>
        <w:spacing w:line="360" w:lineRule="auto"/>
        <w:rPr>
          <w:i/>
        </w:rPr>
      </w:pPr>
    </w:p>
    <w:p w:rsidR="00D4632F" w:rsidRDefault="004E17A8">
      <w:pPr>
        <w:spacing w:line="360" w:lineRule="auto"/>
        <w:rPr>
          <w:i/>
        </w:rPr>
      </w:pPr>
      <w:r>
        <w:rPr>
          <w:i/>
        </w:rPr>
        <w:t xml:space="preserve">Критерии бальной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обучения. </w:t>
      </w:r>
    </w:p>
    <w:p w:rsidR="00AA2C39" w:rsidRDefault="00AA2C39" w:rsidP="00AA2C39">
      <w:pPr>
        <w:pStyle w:val="1"/>
        <w:spacing w:line="360" w:lineRule="auto"/>
        <w:ind w:firstLine="0"/>
      </w:pPr>
      <w:bookmarkStart w:id="13" w:name="_Toc127224940"/>
    </w:p>
    <w:p w:rsidR="00D4632F" w:rsidRDefault="004E17A8" w:rsidP="00AA2C39">
      <w:pPr>
        <w:pStyle w:val="1"/>
        <w:spacing w:line="360" w:lineRule="auto"/>
        <w:ind w:firstLine="0"/>
      </w:pPr>
      <w:r>
        <w:t>7. Фонд оценочных средств для проведения промежуточной аттестации обучающихся по дисциплине</w:t>
      </w:r>
      <w:bookmarkEnd w:id="13"/>
    </w:p>
    <w:p w:rsidR="00D4632F" w:rsidRDefault="004E17A8">
      <w:pPr>
        <w:spacing w:line="360" w:lineRule="auto"/>
      </w:pPr>
      <w:r>
        <w:t xml:space="preserve">Перечень компетенций с указанием индикаторов их достижения в процессе освоения образовательной программы содержится в разделе </w:t>
      </w:r>
      <w:r w:rsidRPr="00AA2C39">
        <w:rPr>
          <w:b/>
        </w:rPr>
        <w:t>2.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  <w:r>
        <w:rPr>
          <w:i/>
        </w:rPr>
        <w:t xml:space="preserve">  </w:t>
      </w:r>
    </w:p>
    <w:p w:rsidR="00D4632F" w:rsidRDefault="004E17A8">
      <w:pPr>
        <w:spacing w:line="360" w:lineRule="auto"/>
      </w:pPr>
      <w:r>
        <w:rPr>
          <w:i/>
        </w:rPr>
        <w:t xml:space="preserve"> </w:t>
      </w:r>
    </w:p>
    <w:p w:rsidR="00AA2C39" w:rsidRDefault="00AA2C39" w:rsidP="002674FB">
      <w:pPr>
        <w:spacing w:line="360" w:lineRule="auto"/>
        <w:jc w:val="center"/>
        <w:rPr>
          <w:b/>
          <w:bCs/>
          <w:iCs/>
        </w:rPr>
      </w:pPr>
    </w:p>
    <w:p w:rsidR="00AA2C39" w:rsidRDefault="00AA2C39" w:rsidP="002674FB">
      <w:pPr>
        <w:spacing w:line="360" w:lineRule="auto"/>
        <w:jc w:val="center"/>
        <w:rPr>
          <w:b/>
          <w:bCs/>
          <w:iCs/>
        </w:rPr>
      </w:pPr>
    </w:p>
    <w:p w:rsidR="002674FB" w:rsidRDefault="004E17A8" w:rsidP="002674FB">
      <w:pPr>
        <w:spacing w:line="360" w:lineRule="auto"/>
        <w:jc w:val="center"/>
        <w:rPr>
          <w:b/>
          <w:bCs/>
          <w:iCs/>
        </w:rPr>
      </w:pPr>
      <w:r>
        <w:rPr>
          <w:b/>
          <w:bCs/>
          <w:iCs/>
        </w:rPr>
        <w:t xml:space="preserve">Типовые контрольные задания или иные материалы, необходимые </w:t>
      </w:r>
    </w:p>
    <w:p w:rsidR="00D4632F" w:rsidRDefault="004E17A8" w:rsidP="002674FB">
      <w:pPr>
        <w:spacing w:line="360" w:lineRule="auto"/>
        <w:jc w:val="center"/>
        <w:rPr>
          <w:b/>
          <w:bCs/>
          <w:iCs/>
        </w:rPr>
      </w:pPr>
      <w:r>
        <w:rPr>
          <w:b/>
          <w:bCs/>
          <w:iCs/>
        </w:rPr>
        <w:t>для оценки индикаторов достижения компетенций, знаний и умений</w:t>
      </w:r>
    </w:p>
    <w:p w:rsidR="00D4632F" w:rsidRDefault="00D4632F">
      <w:pPr>
        <w:ind w:firstLine="0"/>
        <w:jc w:val="center"/>
        <w:rPr>
          <w:b/>
          <w:bCs/>
          <w:strike/>
        </w:rPr>
      </w:pPr>
    </w:p>
    <w:tbl>
      <w:tblPr>
        <w:tblStyle w:val="15"/>
        <w:tblW w:w="10582" w:type="dxa"/>
        <w:tblLayout w:type="fixed"/>
        <w:tblLook w:val="04A0" w:firstRow="1" w:lastRow="0" w:firstColumn="1" w:lastColumn="0" w:noHBand="0" w:noVBand="1"/>
      </w:tblPr>
      <w:tblGrid>
        <w:gridCol w:w="2122"/>
        <w:gridCol w:w="2269"/>
        <w:gridCol w:w="3038"/>
        <w:gridCol w:w="3153"/>
      </w:tblGrid>
      <w:tr w:rsidR="00D4632F">
        <w:tc>
          <w:tcPr>
            <w:tcW w:w="2121" w:type="dxa"/>
          </w:tcPr>
          <w:p w:rsidR="00D4632F" w:rsidRPr="00AA2C39" w:rsidRDefault="004E17A8">
            <w:pPr>
              <w:suppressAutoHyphens w:val="0"/>
              <w:ind w:firstLine="0"/>
              <w:rPr>
                <w:b/>
                <w:sz w:val="24"/>
                <w:szCs w:val="24"/>
              </w:rPr>
            </w:pPr>
            <w:r w:rsidRPr="00AA2C39">
              <w:rPr>
                <w:b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269" w:type="dxa"/>
          </w:tcPr>
          <w:p w:rsidR="00D4632F" w:rsidRPr="00AA2C39" w:rsidRDefault="004E17A8">
            <w:pPr>
              <w:suppressAutoHyphens w:val="0"/>
              <w:ind w:firstLine="0"/>
              <w:rPr>
                <w:b/>
                <w:sz w:val="24"/>
                <w:szCs w:val="24"/>
              </w:rPr>
            </w:pPr>
            <w:r w:rsidRPr="00AA2C39">
              <w:rPr>
                <w:b/>
                <w:sz w:val="24"/>
                <w:szCs w:val="24"/>
              </w:rPr>
              <w:t xml:space="preserve">Наименование индикаторов достижения компетенции </w:t>
            </w:r>
          </w:p>
        </w:tc>
        <w:tc>
          <w:tcPr>
            <w:tcW w:w="3038" w:type="dxa"/>
          </w:tcPr>
          <w:p w:rsidR="00D4632F" w:rsidRPr="00AA2C39" w:rsidRDefault="004E17A8">
            <w:pPr>
              <w:suppressAutoHyphens w:val="0"/>
              <w:ind w:firstLine="0"/>
              <w:rPr>
                <w:b/>
                <w:sz w:val="24"/>
                <w:szCs w:val="24"/>
              </w:rPr>
            </w:pPr>
            <w:r w:rsidRPr="00AA2C39">
              <w:rPr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3153" w:type="dxa"/>
          </w:tcPr>
          <w:p w:rsidR="00AA2C39" w:rsidRDefault="004E17A8">
            <w:pPr>
              <w:suppressAutoHyphens w:val="0"/>
              <w:ind w:firstLine="0"/>
              <w:rPr>
                <w:b/>
                <w:sz w:val="24"/>
                <w:szCs w:val="24"/>
              </w:rPr>
            </w:pPr>
            <w:r w:rsidRPr="00AA2C39">
              <w:rPr>
                <w:b/>
                <w:sz w:val="24"/>
                <w:szCs w:val="24"/>
              </w:rPr>
              <w:t xml:space="preserve">Типовые контрольные </w:t>
            </w:r>
          </w:p>
          <w:p w:rsidR="00D4632F" w:rsidRPr="00AA2C39" w:rsidRDefault="004E17A8">
            <w:pPr>
              <w:suppressAutoHyphens w:val="0"/>
              <w:ind w:firstLine="0"/>
              <w:rPr>
                <w:b/>
                <w:sz w:val="24"/>
                <w:szCs w:val="24"/>
              </w:rPr>
            </w:pPr>
            <w:r w:rsidRPr="00AA2C39">
              <w:rPr>
                <w:b/>
                <w:sz w:val="24"/>
                <w:szCs w:val="24"/>
              </w:rPr>
              <w:t>задания</w:t>
            </w:r>
          </w:p>
        </w:tc>
      </w:tr>
      <w:tr w:rsidR="00D4632F">
        <w:tc>
          <w:tcPr>
            <w:tcW w:w="10581" w:type="dxa"/>
            <w:gridSpan w:val="4"/>
          </w:tcPr>
          <w:p w:rsidR="00D4632F" w:rsidRDefault="004E17A8">
            <w:pPr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ОП «Прикладная информатика»</w:t>
            </w:r>
          </w:p>
        </w:tc>
      </w:tr>
      <w:tr w:rsidR="00D4632F">
        <w:tc>
          <w:tcPr>
            <w:tcW w:w="2121" w:type="dxa"/>
            <w:vMerge w:val="restart"/>
            <w:shd w:val="clear" w:color="auto" w:fill="auto"/>
          </w:tcPr>
          <w:p w:rsidR="00D4632F" w:rsidRDefault="004E17A8">
            <w:pPr>
              <w:tabs>
                <w:tab w:val="left" w:pos="540"/>
              </w:tabs>
              <w:suppressAutoHyphens w:val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ПКП-1. Способность организовывать процесс разработки программного обеспечения в сфере экономики и финансов</w:t>
            </w:r>
          </w:p>
        </w:tc>
        <w:tc>
          <w:tcPr>
            <w:tcW w:w="2269" w:type="dxa"/>
          </w:tcPr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Разрабатывает техническую документацию для программных компонентов и информационных систем.</w:t>
            </w:r>
          </w:p>
        </w:tc>
        <w:tc>
          <w:tcPr>
            <w:tcW w:w="3038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разрабатывать техническую документацию для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  <w:p w:rsidR="00AA2C39" w:rsidRDefault="00AA2C39">
            <w:pPr>
              <w:suppressAutoHyphens w:val="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AA2C39" w:rsidRDefault="00AA2C39">
            <w:pPr>
              <w:suppressAutoHyphens w:val="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основы написания технической документации для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3153" w:type="dxa"/>
          </w:tcPr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необходимо предусмотреть при организации </w:t>
            </w:r>
            <w:proofErr w:type="spellStart"/>
            <w:r>
              <w:rPr>
                <w:sz w:val="24"/>
                <w:szCs w:val="24"/>
              </w:rPr>
              <w:t>логирования</w:t>
            </w:r>
            <w:proofErr w:type="spellEnd"/>
            <w:r>
              <w:rPr>
                <w:sz w:val="24"/>
                <w:szCs w:val="24"/>
              </w:rPr>
              <w:t xml:space="preserve"> в приложении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архитектуры?</w:t>
            </w:r>
          </w:p>
          <w:p w:rsidR="00D4632F" w:rsidRDefault="00D4632F">
            <w:pPr>
              <w:suppressAutoHyphens w:val="0"/>
              <w:ind w:firstLine="0"/>
              <w:rPr>
                <w:sz w:val="24"/>
                <w:szCs w:val="24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Какая документация прилагается к </w:t>
            </w:r>
            <w:proofErr w:type="spellStart"/>
            <w:r>
              <w:rPr>
                <w:sz w:val="24"/>
                <w:szCs w:val="24"/>
              </w:rPr>
              <w:t>микросервису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</w:tr>
      <w:tr w:rsidR="00D4632F">
        <w:tc>
          <w:tcPr>
            <w:tcW w:w="2121" w:type="dxa"/>
            <w:vMerge/>
          </w:tcPr>
          <w:p w:rsidR="00D4632F" w:rsidRDefault="00D4632F">
            <w:pPr>
              <w:suppressAutoHyphens w:val="0"/>
              <w:ind w:firstLine="0"/>
              <w:rPr>
                <w:szCs w:val="28"/>
              </w:rPr>
            </w:pPr>
          </w:p>
        </w:tc>
        <w:tc>
          <w:tcPr>
            <w:tcW w:w="2269" w:type="dxa"/>
          </w:tcPr>
          <w:p w:rsidR="00D4632F" w:rsidRDefault="004E17A8">
            <w:pPr>
              <w:suppressAutoHyphens w:val="0"/>
              <w:ind w:firstLine="0"/>
              <w:rPr>
                <w:szCs w:val="28"/>
              </w:rPr>
            </w:pPr>
            <w:r>
              <w:rPr>
                <w:sz w:val="24"/>
                <w:szCs w:val="24"/>
              </w:rPr>
              <w:t>2. Работает со стандартами, в том числе адаптирует стандарты для специфических требований разрабатываемого программного обеспечения.</w:t>
            </w:r>
          </w:p>
        </w:tc>
        <w:tc>
          <w:tcPr>
            <w:tcW w:w="3038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выполнять предварительное (архитектурное) и окончательное (алгоритмическое) 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  <w:p w:rsidR="00AA2C39" w:rsidRDefault="00AA2C39">
            <w:pPr>
              <w:suppressAutoHyphens w:val="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теоретические основы проектирования и реализации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3153" w:type="dxa"/>
          </w:tcPr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Декомпозиция программного продукта на </w:t>
            </w:r>
            <w:proofErr w:type="spellStart"/>
            <w:r>
              <w:rPr>
                <w:sz w:val="24"/>
                <w:szCs w:val="24"/>
              </w:rPr>
              <w:t>микросервисы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Построение архитектуры программного продукта с применением стороннего ПО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Что необходимо предусмотреть при организации </w:t>
            </w:r>
            <w:proofErr w:type="spellStart"/>
            <w:r>
              <w:rPr>
                <w:sz w:val="24"/>
                <w:szCs w:val="24"/>
              </w:rPr>
              <w:t>логирования</w:t>
            </w:r>
            <w:proofErr w:type="spellEnd"/>
            <w:r>
              <w:rPr>
                <w:sz w:val="24"/>
                <w:szCs w:val="24"/>
              </w:rPr>
              <w:t xml:space="preserve"> в приложении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архитектуры?</w:t>
            </w:r>
          </w:p>
          <w:p w:rsidR="00AA2C39" w:rsidRDefault="00AA2C39">
            <w:pPr>
              <w:suppressAutoHyphens w:val="0"/>
              <w:ind w:firstLine="0"/>
              <w:rPr>
                <w:sz w:val="24"/>
                <w:szCs w:val="24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Сколько должно быть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в проекте?</w:t>
            </w:r>
          </w:p>
        </w:tc>
      </w:tr>
      <w:tr w:rsidR="00D4632F">
        <w:tc>
          <w:tcPr>
            <w:tcW w:w="2121" w:type="dxa"/>
            <w:vMerge/>
          </w:tcPr>
          <w:p w:rsidR="00D4632F" w:rsidRDefault="00D4632F">
            <w:pPr>
              <w:suppressAutoHyphens w:val="0"/>
              <w:ind w:firstLine="0"/>
              <w:rPr>
                <w:szCs w:val="28"/>
              </w:rPr>
            </w:pPr>
          </w:p>
        </w:tc>
        <w:tc>
          <w:tcPr>
            <w:tcW w:w="2269" w:type="dxa"/>
          </w:tcPr>
          <w:p w:rsidR="00D4632F" w:rsidRDefault="004E17A8">
            <w:pPr>
              <w:suppressAutoHyphens w:val="0"/>
              <w:ind w:firstLine="0"/>
              <w:rPr>
                <w:szCs w:val="28"/>
              </w:rPr>
            </w:pPr>
            <w:r>
              <w:rPr>
                <w:sz w:val="24"/>
                <w:szCs w:val="24"/>
              </w:rPr>
              <w:t>3. Владеет современными методологиями управления проектами в области разработки программного обеспечения.</w:t>
            </w:r>
          </w:p>
        </w:tc>
        <w:tc>
          <w:tcPr>
            <w:tcW w:w="3038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использовать системное мышление при проектировании архитектуры и планировании работ на проекте</w:t>
            </w:r>
          </w:p>
          <w:p w:rsidR="00AA2C39" w:rsidRDefault="00AA2C39">
            <w:pPr>
              <w:suppressAutoHyphens w:val="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sz w:val="24"/>
                <w:szCs w:val="24"/>
              </w:rPr>
              <w:t xml:space="preserve"> принципы построения </w:t>
            </w:r>
            <w:proofErr w:type="spellStart"/>
            <w:r>
              <w:rPr>
                <w:sz w:val="24"/>
                <w:szCs w:val="24"/>
              </w:rPr>
              <w:t>микросервисных</w:t>
            </w:r>
            <w:proofErr w:type="spellEnd"/>
            <w:r>
              <w:rPr>
                <w:sz w:val="24"/>
                <w:szCs w:val="24"/>
              </w:rPr>
              <w:t xml:space="preserve"> архитектур, методы проектирования и реализации отказоустойчивых, масштабируемых, производительных сервисов</w:t>
            </w:r>
          </w:p>
        </w:tc>
        <w:tc>
          <w:tcPr>
            <w:tcW w:w="3153" w:type="dxa"/>
          </w:tcPr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виды тестирования используются при разработке приложения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архитектуры? 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</w:t>
            </w:r>
            <w:proofErr w:type="spellStart"/>
            <w:r>
              <w:rPr>
                <w:sz w:val="24"/>
                <w:szCs w:val="24"/>
              </w:rPr>
              <w:t>Gateway</w:t>
            </w:r>
            <w:proofErr w:type="spellEnd"/>
            <w:r>
              <w:rPr>
                <w:sz w:val="24"/>
                <w:szCs w:val="24"/>
              </w:rPr>
              <w:t xml:space="preserve">? </w:t>
            </w:r>
          </w:p>
          <w:p w:rsidR="00D4632F" w:rsidRDefault="00D4632F">
            <w:pPr>
              <w:suppressAutoHyphens w:val="0"/>
              <w:ind w:firstLine="0"/>
              <w:rPr>
                <w:sz w:val="24"/>
                <w:szCs w:val="24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чего используется </w:t>
            </w:r>
            <w:proofErr w:type="spellStart"/>
            <w:r>
              <w:rPr>
                <w:sz w:val="24"/>
                <w:szCs w:val="24"/>
              </w:rPr>
              <w:t>Docker</w:t>
            </w:r>
            <w:proofErr w:type="spellEnd"/>
            <w:r>
              <w:rPr>
                <w:sz w:val="24"/>
                <w:szCs w:val="24"/>
              </w:rPr>
              <w:t xml:space="preserve">? 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чего используется </w:t>
            </w:r>
            <w:proofErr w:type="spellStart"/>
            <w:r>
              <w:rPr>
                <w:sz w:val="24"/>
                <w:szCs w:val="24"/>
              </w:rPr>
              <w:t>Docker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Compose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</w:tr>
      <w:tr w:rsidR="00D4632F">
        <w:tc>
          <w:tcPr>
            <w:tcW w:w="2121" w:type="dxa"/>
            <w:vMerge/>
          </w:tcPr>
          <w:p w:rsidR="00D4632F" w:rsidRDefault="00D4632F">
            <w:pPr>
              <w:suppressAutoHyphens w:val="0"/>
              <w:ind w:firstLine="0"/>
              <w:rPr>
                <w:szCs w:val="28"/>
              </w:rPr>
            </w:pPr>
          </w:p>
        </w:tc>
        <w:tc>
          <w:tcPr>
            <w:tcW w:w="2269" w:type="dxa"/>
          </w:tcPr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Владеет навыками планирования и организации работ на различных этапах жизненного цикла разработки программного обеспечения.</w:t>
            </w:r>
          </w:p>
        </w:tc>
        <w:tc>
          <w:tcPr>
            <w:tcW w:w="3038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разрабатывать </w:t>
            </w:r>
            <w:proofErr w:type="spellStart"/>
            <w:r>
              <w:rPr>
                <w:sz w:val="24"/>
                <w:szCs w:val="24"/>
              </w:rPr>
              <w:t>микросервисы</w:t>
            </w:r>
            <w:proofErr w:type="spellEnd"/>
            <w:r>
              <w:rPr>
                <w:sz w:val="24"/>
                <w:szCs w:val="24"/>
              </w:rPr>
              <w:t xml:space="preserve"> и интегрировать их в единую систему</w:t>
            </w:r>
          </w:p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особенности интеграции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в единую систему</w:t>
            </w:r>
          </w:p>
        </w:tc>
        <w:tc>
          <w:tcPr>
            <w:tcW w:w="3153" w:type="dxa"/>
          </w:tcPr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>Разработать сервис, запрашивающий с консоли ввод имени пользователя и затем отображающий на консоли приветствие данного пользователя.</w:t>
            </w:r>
          </w:p>
          <w:p w:rsidR="00D4632F" w:rsidRPr="002674FB" w:rsidRDefault="00D4632F">
            <w:pPr>
              <w:suppressAutoHyphens w:val="0"/>
              <w:ind w:firstLine="0"/>
              <w:rPr>
                <w:sz w:val="24"/>
                <w:szCs w:val="24"/>
              </w:rPr>
            </w:pPr>
          </w:p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 xml:space="preserve">Разработать спецификацию в формате </w:t>
            </w:r>
            <w:proofErr w:type="spellStart"/>
            <w:r w:rsidRPr="002674FB">
              <w:rPr>
                <w:sz w:val="24"/>
                <w:szCs w:val="24"/>
              </w:rPr>
              <w:t>OpenAPI</w:t>
            </w:r>
            <w:proofErr w:type="spellEnd"/>
            <w:r w:rsidRPr="002674FB">
              <w:rPr>
                <w:sz w:val="24"/>
                <w:szCs w:val="24"/>
              </w:rPr>
              <w:t xml:space="preserve"> для набора веб-сервисов, реализующего следующую функциональность:</w:t>
            </w:r>
          </w:p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 xml:space="preserve">Первый веб-сервис должен осуществлять управление коллекцией объектов. </w:t>
            </w:r>
          </w:p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>Второй веб-сервис должен располагаться на URL /</w:t>
            </w:r>
            <w:proofErr w:type="spellStart"/>
            <w:r w:rsidRPr="002674FB">
              <w:rPr>
                <w:sz w:val="24"/>
                <w:szCs w:val="24"/>
              </w:rPr>
              <w:t>demography</w:t>
            </w:r>
            <w:proofErr w:type="spellEnd"/>
            <w:r w:rsidRPr="002674FB">
              <w:rPr>
                <w:sz w:val="24"/>
                <w:szCs w:val="24"/>
              </w:rPr>
              <w:t>, и реализовывать ряд дополнительных операций, связанных с вызовом API первого сервиса:</w:t>
            </w:r>
          </w:p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>/</w:t>
            </w:r>
            <w:proofErr w:type="spellStart"/>
            <w:r w:rsidRPr="002674FB">
              <w:rPr>
                <w:sz w:val="24"/>
                <w:szCs w:val="24"/>
              </w:rPr>
              <w:t>nationality</w:t>
            </w:r>
            <w:proofErr w:type="spellEnd"/>
            <w:r w:rsidRPr="002674FB">
              <w:rPr>
                <w:sz w:val="24"/>
                <w:szCs w:val="24"/>
              </w:rPr>
              <w:t>/{</w:t>
            </w:r>
            <w:proofErr w:type="spellStart"/>
            <w:r w:rsidRPr="002674FB">
              <w:rPr>
                <w:sz w:val="24"/>
                <w:szCs w:val="24"/>
              </w:rPr>
              <w:t>nationality</w:t>
            </w:r>
            <w:proofErr w:type="spellEnd"/>
            <w:r w:rsidRPr="002674FB">
              <w:rPr>
                <w:sz w:val="24"/>
                <w:szCs w:val="24"/>
              </w:rPr>
              <w:t>}/</w:t>
            </w:r>
            <w:proofErr w:type="spellStart"/>
            <w:r w:rsidRPr="002674FB">
              <w:rPr>
                <w:sz w:val="24"/>
                <w:szCs w:val="24"/>
              </w:rPr>
              <w:t>hair-</w:t>
            </w:r>
            <w:proofErr w:type="gramStart"/>
            <w:r w:rsidRPr="002674FB">
              <w:rPr>
                <w:sz w:val="24"/>
                <w:szCs w:val="24"/>
              </w:rPr>
              <w:t>color</w:t>
            </w:r>
            <w:proofErr w:type="spellEnd"/>
            <w:r w:rsidRPr="002674FB">
              <w:rPr>
                <w:sz w:val="24"/>
                <w:szCs w:val="24"/>
              </w:rPr>
              <w:t xml:space="preserve"> :</w:t>
            </w:r>
            <w:proofErr w:type="gramEnd"/>
            <w:r w:rsidRPr="002674FB">
              <w:rPr>
                <w:sz w:val="24"/>
                <w:szCs w:val="24"/>
              </w:rPr>
              <w:t xml:space="preserve"> вывести количество людей с заданным цветом волос в пределах указанной национальности</w:t>
            </w:r>
          </w:p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>/nationality/{nationality}/hair-color/{hair-color}/percentage/{hair-color} : вывести долю людей с заданным цветом волос в пределах указанной национальности (в процентах)</w:t>
            </w:r>
          </w:p>
        </w:tc>
      </w:tr>
      <w:tr w:rsidR="00D4632F">
        <w:tc>
          <w:tcPr>
            <w:tcW w:w="10581" w:type="dxa"/>
            <w:gridSpan w:val="4"/>
          </w:tcPr>
          <w:p w:rsidR="00D4632F" w:rsidRPr="002674FB" w:rsidRDefault="004E17A8">
            <w:pPr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2674FB">
              <w:rPr>
                <w:b/>
                <w:sz w:val="24"/>
                <w:szCs w:val="24"/>
              </w:rPr>
              <w:t xml:space="preserve">ОП «Инженерия данных», </w:t>
            </w:r>
          </w:p>
          <w:p w:rsidR="00D4632F" w:rsidRPr="002674FB" w:rsidRDefault="004E17A8">
            <w:pPr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2674FB">
              <w:rPr>
                <w:b/>
                <w:sz w:val="24"/>
                <w:szCs w:val="24"/>
              </w:rPr>
              <w:t>ОП «Прикладные информационные системы в экономике и финансах»</w:t>
            </w:r>
          </w:p>
        </w:tc>
      </w:tr>
      <w:tr w:rsidR="00D4632F">
        <w:tc>
          <w:tcPr>
            <w:tcW w:w="2121" w:type="dxa"/>
            <w:vMerge w:val="restart"/>
          </w:tcPr>
          <w:p w:rsidR="00D4632F" w:rsidRDefault="004E17A8">
            <w:pPr>
              <w:suppressAutoHyphens w:val="0"/>
              <w:ind w:firstLine="0"/>
              <w:rPr>
                <w:szCs w:val="28"/>
              </w:rPr>
            </w:pPr>
            <w:r>
              <w:rPr>
                <w:bCs/>
                <w:sz w:val="24"/>
                <w:szCs w:val="24"/>
              </w:rPr>
              <w:t>ПКН-3. Способность проектировать и реализовывать архитектуру и дизайн программной системы в соответствии с анализом задачи и требований к ней</w:t>
            </w:r>
          </w:p>
        </w:tc>
        <w:tc>
          <w:tcPr>
            <w:tcW w:w="2269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Демонстрирует знание основных алгоритмов и структур данных, использует на практике простые структуры данных, оценивает сложность алгоритмов.</w:t>
            </w:r>
          </w:p>
          <w:p w:rsidR="00D4632F" w:rsidRDefault="00D4632F">
            <w:pPr>
              <w:tabs>
                <w:tab w:val="left" w:pos="540"/>
              </w:tabs>
              <w:suppressAutoHyphens w:val="0"/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3038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выполнять предварительное (архитектурное) и окончательное (алгоритмическое) проектирование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теоретические основы проектирования и реализации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</w:p>
        </w:tc>
        <w:tc>
          <w:tcPr>
            <w:tcW w:w="3153" w:type="dxa"/>
          </w:tcPr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 xml:space="preserve">1. Декомпозиция программного продукта на </w:t>
            </w:r>
            <w:proofErr w:type="spellStart"/>
            <w:r w:rsidRPr="002674FB">
              <w:rPr>
                <w:sz w:val="24"/>
                <w:szCs w:val="24"/>
              </w:rPr>
              <w:t>микросервисы</w:t>
            </w:r>
            <w:proofErr w:type="spellEnd"/>
            <w:r w:rsidRPr="002674FB">
              <w:rPr>
                <w:sz w:val="24"/>
                <w:szCs w:val="24"/>
              </w:rPr>
              <w:t xml:space="preserve"> </w:t>
            </w:r>
          </w:p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>2. Построение архитектуры программного продукта с применением стороннего ПО</w:t>
            </w:r>
          </w:p>
          <w:p w:rsidR="00D4632F" w:rsidRPr="002674FB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 xml:space="preserve">3. Что необходимо предусмотреть при организации </w:t>
            </w:r>
            <w:proofErr w:type="spellStart"/>
            <w:r w:rsidRPr="002674FB">
              <w:rPr>
                <w:sz w:val="24"/>
                <w:szCs w:val="24"/>
              </w:rPr>
              <w:t>логирования</w:t>
            </w:r>
            <w:proofErr w:type="spellEnd"/>
            <w:r w:rsidRPr="002674FB">
              <w:rPr>
                <w:sz w:val="24"/>
                <w:szCs w:val="24"/>
              </w:rPr>
              <w:t xml:space="preserve"> в приложении на основе </w:t>
            </w:r>
            <w:proofErr w:type="spellStart"/>
            <w:r w:rsidRPr="002674FB">
              <w:rPr>
                <w:sz w:val="24"/>
                <w:szCs w:val="24"/>
              </w:rPr>
              <w:t>микросервисной</w:t>
            </w:r>
            <w:proofErr w:type="spellEnd"/>
            <w:r w:rsidRPr="002674FB">
              <w:rPr>
                <w:sz w:val="24"/>
                <w:szCs w:val="24"/>
              </w:rPr>
              <w:t xml:space="preserve"> архитектуры?</w:t>
            </w:r>
          </w:p>
          <w:p w:rsidR="00D4632F" w:rsidRPr="002674FB" w:rsidRDefault="00D4632F">
            <w:pPr>
              <w:suppressAutoHyphens w:val="0"/>
              <w:ind w:firstLine="0"/>
              <w:rPr>
                <w:sz w:val="24"/>
                <w:szCs w:val="24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 w:rsidRPr="002674FB">
              <w:rPr>
                <w:sz w:val="24"/>
                <w:szCs w:val="24"/>
              </w:rPr>
              <w:t xml:space="preserve">Сколько должно быть </w:t>
            </w:r>
            <w:proofErr w:type="spellStart"/>
            <w:r w:rsidRPr="002674FB">
              <w:rPr>
                <w:sz w:val="24"/>
                <w:szCs w:val="24"/>
              </w:rPr>
              <w:t>микросервисов</w:t>
            </w:r>
            <w:proofErr w:type="spellEnd"/>
            <w:r w:rsidRPr="002674FB">
              <w:rPr>
                <w:sz w:val="24"/>
                <w:szCs w:val="24"/>
              </w:rPr>
              <w:t xml:space="preserve"> в проекте?</w:t>
            </w:r>
          </w:p>
          <w:p w:rsidR="002674FB" w:rsidRPr="002674FB" w:rsidRDefault="002674FB">
            <w:pPr>
              <w:suppressAutoHyphens w:val="0"/>
              <w:ind w:firstLine="0"/>
              <w:rPr>
                <w:sz w:val="24"/>
                <w:szCs w:val="24"/>
              </w:rPr>
            </w:pPr>
          </w:p>
        </w:tc>
      </w:tr>
      <w:tr w:rsidR="00D4632F">
        <w:tc>
          <w:tcPr>
            <w:tcW w:w="2121" w:type="dxa"/>
            <w:vMerge/>
          </w:tcPr>
          <w:p w:rsidR="00D4632F" w:rsidRDefault="00D4632F">
            <w:pPr>
              <w:suppressAutoHyphens w:val="0"/>
              <w:ind w:firstLine="0"/>
              <w:rPr>
                <w:szCs w:val="28"/>
              </w:rPr>
            </w:pPr>
          </w:p>
        </w:tc>
        <w:tc>
          <w:tcPr>
            <w:tcW w:w="2269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Собирает, формулирует, систематизирует и анализирует функциональные и нефункциональные требования к информационной системе, выбирать архитектурные решения на их основе.</w:t>
            </w:r>
          </w:p>
          <w:p w:rsidR="00D4632F" w:rsidRDefault="00D4632F">
            <w:pPr>
              <w:tabs>
                <w:tab w:val="left" w:pos="540"/>
              </w:tabs>
              <w:suppressAutoHyphens w:val="0"/>
              <w:contextualSpacing/>
              <w:rPr>
                <w:sz w:val="24"/>
                <w:szCs w:val="24"/>
              </w:rPr>
            </w:pPr>
          </w:p>
        </w:tc>
        <w:tc>
          <w:tcPr>
            <w:tcW w:w="3038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>использовать системное мышление при проектировании архитектуры и планировании работ на проекте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sz w:val="24"/>
                <w:szCs w:val="24"/>
              </w:rPr>
              <w:t xml:space="preserve"> принципы построения </w:t>
            </w:r>
            <w:proofErr w:type="spellStart"/>
            <w:r>
              <w:rPr>
                <w:sz w:val="24"/>
                <w:szCs w:val="24"/>
              </w:rPr>
              <w:t>микросервисных</w:t>
            </w:r>
            <w:proofErr w:type="spellEnd"/>
            <w:r>
              <w:rPr>
                <w:sz w:val="24"/>
                <w:szCs w:val="24"/>
              </w:rPr>
              <w:t xml:space="preserve"> архитектур, методы проектирования и реализации отказоустойчивых, масштабируемых, производительных сервисов</w:t>
            </w:r>
          </w:p>
        </w:tc>
        <w:tc>
          <w:tcPr>
            <w:tcW w:w="3153" w:type="dxa"/>
          </w:tcPr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Какие виды тестирования используются при разработке приложения на основе </w:t>
            </w:r>
            <w:proofErr w:type="spellStart"/>
            <w:r>
              <w:rPr>
                <w:sz w:val="24"/>
                <w:szCs w:val="24"/>
              </w:rPr>
              <w:t>микросервисной</w:t>
            </w:r>
            <w:proofErr w:type="spellEnd"/>
            <w:r>
              <w:rPr>
                <w:sz w:val="24"/>
                <w:szCs w:val="24"/>
              </w:rPr>
              <w:t xml:space="preserve"> архитектуры? 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</w:t>
            </w:r>
            <w:proofErr w:type="spellStart"/>
            <w:r>
              <w:rPr>
                <w:sz w:val="24"/>
                <w:szCs w:val="24"/>
              </w:rPr>
              <w:t>Gateway</w:t>
            </w:r>
            <w:proofErr w:type="spellEnd"/>
            <w:r>
              <w:rPr>
                <w:sz w:val="24"/>
                <w:szCs w:val="24"/>
              </w:rPr>
              <w:t xml:space="preserve">? </w:t>
            </w:r>
          </w:p>
          <w:p w:rsidR="00D4632F" w:rsidRDefault="00D4632F">
            <w:pPr>
              <w:suppressAutoHyphens w:val="0"/>
              <w:ind w:firstLine="0"/>
              <w:rPr>
                <w:sz w:val="24"/>
                <w:szCs w:val="24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чего используется </w:t>
            </w:r>
            <w:proofErr w:type="spellStart"/>
            <w:r>
              <w:rPr>
                <w:sz w:val="24"/>
                <w:szCs w:val="24"/>
              </w:rPr>
              <w:t>Docker</w:t>
            </w:r>
            <w:proofErr w:type="spellEnd"/>
            <w:r>
              <w:rPr>
                <w:sz w:val="24"/>
                <w:szCs w:val="24"/>
              </w:rPr>
              <w:t xml:space="preserve">? 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чего используется </w:t>
            </w:r>
            <w:proofErr w:type="spellStart"/>
            <w:r>
              <w:rPr>
                <w:sz w:val="24"/>
                <w:szCs w:val="24"/>
              </w:rPr>
              <w:t>Docker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Compose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</w:tr>
      <w:tr w:rsidR="00D4632F">
        <w:tc>
          <w:tcPr>
            <w:tcW w:w="2121" w:type="dxa"/>
            <w:vMerge/>
          </w:tcPr>
          <w:p w:rsidR="00D4632F" w:rsidRDefault="00D4632F">
            <w:pPr>
              <w:suppressAutoHyphens w:val="0"/>
              <w:ind w:firstLine="0"/>
              <w:rPr>
                <w:szCs w:val="28"/>
              </w:rPr>
            </w:pPr>
          </w:p>
        </w:tc>
        <w:tc>
          <w:tcPr>
            <w:tcW w:w="2269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Создает объектно-ориентированный код, инкапсулирующий условия задачи, производит декомпозицию задачи и проектирует систему в пределах одной платформы или технологии.</w:t>
            </w:r>
          </w:p>
        </w:tc>
        <w:tc>
          <w:tcPr>
            <w:tcW w:w="3038" w:type="dxa"/>
          </w:tcPr>
          <w:p w:rsidR="00D4632F" w:rsidRDefault="004E17A8">
            <w:pPr>
              <w:tabs>
                <w:tab w:val="left" w:pos="540"/>
              </w:tabs>
              <w:suppressAutoHyphens w:val="0"/>
              <w:spacing w:after="120"/>
              <w:ind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разрабатывать </w:t>
            </w:r>
            <w:proofErr w:type="spellStart"/>
            <w:r>
              <w:rPr>
                <w:sz w:val="24"/>
                <w:szCs w:val="24"/>
              </w:rPr>
              <w:t>микросервисы</w:t>
            </w:r>
            <w:proofErr w:type="spellEnd"/>
            <w:r>
              <w:rPr>
                <w:sz w:val="24"/>
                <w:szCs w:val="24"/>
              </w:rPr>
              <w:t xml:space="preserve"> и интегрировать их в единую систему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</w:rPr>
              <w:t xml:space="preserve">особенности интеграции </w:t>
            </w:r>
            <w:proofErr w:type="spellStart"/>
            <w:r>
              <w:rPr>
                <w:sz w:val="24"/>
                <w:szCs w:val="24"/>
              </w:rPr>
              <w:t>микросервисов</w:t>
            </w:r>
            <w:proofErr w:type="spellEnd"/>
            <w:r>
              <w:rPr>
                <w:sz w:val="24"/>
                <w:szCs w:val="24"/>
              </w:rPr>
              <w:t xml:space="preserve"> в единую систему</w:t>
            </w:r>
          </w:p>
        </w:tc>
        <w:tc>
          <w:tcPr>
            <w:tcW w:w="3153" w:type="dxa"/>
          </w:tcPr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Разработать сервис, запрашивающий с консоли ввод имени пользователя и затем отображающий на консоли приветствие данного пользователя.</w:t>
            </w:r>
          </w:p>
          <w:p w:rsidR="00D4632F" w:rsidRDefault="00D4632F">
            <w:pPr>
              <w:suppressAutoHyphens w:val="0"/>
              <w:ind w:firstLine="0"/>
              <w:rPr>
                <w:sz w:val="24"/>
                <w:szCs w:val="24"/>
              </w:rPr>
            </w:pP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Разработать спецификацию в формате </w:t>
            </w:r>
            <w:proofErr w:type="spellStart"/>
            <w:r>
              <w:rPr>
                <w:sz w:val="24"/>
                <w:szCs w:val="24"/>
              </w:rPr>
              <w:t>OpenAPI</w:t>
            </w:r>
            <w:proofErr w:type="spellEnd"/>
            <w:r>
              <w:rPr>
                <w:sz w:val="24"/>
                <w:szCs w:val="24"/>
              </w:rPr>
              <w:t xml:space="preserve"> для набора веб-сервисов, реализующего следующую функциональность: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веб-сервис должен осуществлять управление коллекцией объектов. 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веб-сервис должен располагаться на URL /</w:t>
            </w:r>
            <w:proofErr w:type="spellStart"/>
            <w:r>
              <w:rPr>
                <w:sz w:val="24"/>
                <w:szCs w:val="24"/>
              </w:rPr>
              <w:t>demography</w:t>
            </w:r>
            <w:proofErr w:type="spellEnd"/>
            <w:r>
              <w:rPr>
                <w:sz w:val="24"/>
                <w:szCs w:val="24"/>
              </w:rPr>
              <w:t>, и реализовывать ряд дополнительных операций, связанных с вызовом API первого сервиса: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nationality</w:t>
            </w:r>
            <w:proofErr w:type="spellEnd"/>
            <w:r>
              <w:rPr>
                <w:sz w:val="24"/>
                <w:szCs w:val="24"/>
              </w:rPr>
              <w:t>/{</w:t>
            </w:r>
            <w:proofErr w:type="spellStart"/>
            <w:r>
              <w:rPr>
                <w:sz w:val="24"/>
                <w:szCs w:val="24"/>
              </w:rPr>
              <w:t>nationality</w:t>
            </w:r>
            <w:proofErr w:type="spellEnd"/>
            <w:r>
              <w:rPr>
                <w:sz w:val="24"/>
                <w:szCs w:val="24"/>
              </w:rPr>
              <w:t>}/</w:t>
            </w:r>
            <w:proofErr w:type="spellStart"/>
            <w:r>
              <w:rPr>
                <w:sz w:val="24"/>
                <w:szCs w:val="24"/>
              </w:rPr>
              <w:t>hair-</w:t>
            </w:r>
            <w:proofErr w:type="gramStart"/>
            <w:r>
              <w:rPr>
                <w:sz w:val="24"/>
                <w:szCs w:val="24"/>
              </w:rPr>
              <w:t>color</w:t>
            </w:r>
            <w:proofErr w:type="spellEnd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вывести количество людей с заданным цветом волос в пределах указанной национальности</w:t>
            </w:r>
          </w:p>
          <w:p w:rsidR="00D4632F" w:rsidRDefault="004E17A8">
            <w:pPr>
              <w:suppressAutoHyphens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/nationality/{nationality}/hair-color/{hair-color}/percentage/{hair-color} : вывести долю людей с заданным цветом волос в пределах указанной национальности (в процентах)</w:t>
            </w:r>
          </w:p>
        </w:tc>
      </w:tr>
    </w:tbl>
    <w:p w:rsidR="002674FB" w:rsidRDefault="002674FB" w:rsidP="00AA2C39">
      <w:pPr>
        <w:ind w:firstLine="0"/>
        <w:rPr>
          <w:b/>
          <w:bCs/>
        </w:rPr>
      </w:pPr>
    </w:p>
    <w:p w:rsidR="00D4632F" w:rsidRDefault="004E17A8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Примерные вопросы для подготовки к </w:t>
      </w:r>
      <w:r w:rsidRPr="004E17A8">
        <w:rPr>
          <w:b/>
          <w:bCs/>
        </w:rPr>
        <w:t>зачету / экзамену</w:t>
      </w:r>
    </w:p>
    <w:p w:rsidR="00D4632F" w:rsidRDefault="00D4632F">
      <w:pPr>
        <w:ind w:firstLine="0"/>
        <w:jc w:val="center"/>
        <w:rPr>
          <w:b/>
          <w:bCs/>
        </w:rPr>
      </w:pP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Понятие </w:t>
      </w:r>
      <w:proofErr w:type="spellStart"/>
      <w:r>
        <w:rPr>
          <w:szCs w:val="28"/>
        </w:rPr>
        <w:t>микросервиса</w:t>
      </w:r>
      <w:proofErr w:type="spellEnd"/>
      <w:r>
        <w:rPr>
          <w:szCs w:val="28"/>
        </w:rPr>
        <w:t xml:space="preserve"> и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Свойства, характерные для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Компонентное представление через сервисы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Гетерогенность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Куб масштабирования и </w:t>
      </w:r>
      <w:proofErr w:type="spellStart"/>
      <w:r>
        <w:rPr>
          <w:szCs w:val="28"/>
        </w:rPr>
        <w:t>микросервисы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proofErr w:type="spellStart"/>
      <w:r>
        <w:rPr>
          <w:szCs w:val="28"/>
        </w:rPr>
        <w:t>Микросервисы</w:t>
      </w:r>
      <w:proofErr w:type="spellEnd"/>
      <w:r>
        <w:rPr>
          <w:szCs w:val="28"/>
        </w:rPr>
        <w:t xml:space="preserve"> как разновидность модульности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proofErr w:type="spellStart"/>
      <w:r>
        <w:rPr>
          <w:szCs w:val="28"/>
        </w:rPr>
        <w:t>Микросервисная</w:t>
      </w:r>
      <w:proofErr w:type="spellEnd"/>
      <w:r>
        <w:rPr>
          <w:szCs w:val="28"/>
        </w:rPr>
        <w:t xml:space="preserve"> архитектура для FTGO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Сравнение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и сервис-ориентированной архитектур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Достоинства и недостатки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Язык шаблонов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Организация и процессы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Переход на </w:t>
      </w:r>
      <w:proofErr w:type="spellStart"/>
      <w:r>
        <w:rPr>
          <w:szCs w:val="28"/>
        </w:rPr>
        <w:t>микросервисы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Определение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архитектуры приложения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Определение системных операций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Разбиение на сервисы по бизнес-возможностям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Разбиение на сервисы по проблемным областям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Декомпозиция программного продукта на </w:t>
      </w:r>
      <w:proofErr w:type="spellStart"/>
      <w:r>
        <w:rPr>
          <w:szCs w:val="28"/>
        </w:rPr>
        <w:t>микросервисы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Рекомендации по декомпозиции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Трудности при разбиении приложения на сервисы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Определение API сервисов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Обзор </w:t>
      </w:r>
      <w:proofErr w:type="spellStart"/>
      <w:r>
        <w:rPr>
          <w:szCs w:val="28"/>
        </w:rPr>
        <w:t>межпроцессного</w:t>
      </w:r>
      <w:proofErr w:type="spellEnd"/>
      <w:r>
        <w:rPr>
          <w:szCs w:val="28"/>
        </w:rPr>
        <w:t xml:space="preserve"> взаимодействия в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архитектуре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Стили взаимодействия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Описание API в </w:t>
      </w:r>
      <w:proofErr w:type="spellStart"/>
      <w:r>
        <w:rPr>
          <w:szCs w:val="28"/>
        </w:rPr>
        <w:t>микросервисной</w:t>
      </w:r>
      <w:proofErr w:type="spellEnd"/>
      <w:r>
        <w:rPr>
          <w:szCs w:val="28"/>
        </w:rPr>
        <w:t xml:space="preserve"> архитектуре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Взаимодействие на основе удаленного вызова процедур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Использование REST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Использование </w:t>
      </w:r>
      <w:proofErr w:type="spellStart"/>
      <w:r>
        <w:rPr>
          <w:szCs w:val="28"/>
        </w:rPr>
        <w:t>gRPC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Обнаружение сервисов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Взаимодействие с помощью асинхронного обмена сообщениями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Использование асинхронного обмена сообщениями для улучшения доступности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Управление транзакциями с помощью повествований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proofErr w:type="spellStart"/>
      <w:r>
        <w:rPr>
          <w:szCs w:val="28"/>
        </w:rPr>
        <w:t>Микросервисная</w:t>
      </w:r>
      <w:proofErr w:type="spellEnd"/>
      <w:r>
        <w:rPr>
          <w:szCs w:val="28"/>
        </w:rPr>
        <w:t xml:space="preserve"> архитектура и необходимость в распределенных транзакциях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Проблемы с распределенными транзакциями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Координация повествований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Шаблоны организации бизнес-логики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Изучение основ проектирования </w:t>
      </w:r>
      <w:proofErr w:type="spellStart"/>
      <w:r>
        <w:rPr>
          <w:szCs w:val="28"/>
        </w:rPr>
        <w:t>микросервисов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Декомпозиции проекта на </w:t>
      </w:r>
      <w:proofErr w:type="spellStart"/>
      <w:r>
        <w:rPr>
          <w:szCs w:val="28"/>
        </w:rPr>
        <w:t>микросервисы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Организации взаимодействия между компонентами сложных систем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Изучение инструментов и подходов к разработке </w:t>
      </w:r>
      <w:proofErr w:type="spellStart"/>
      <w:r>
        <w:rPr>
          <w:szCs w:val="28"/>
        </w:rPr>
        <w:t>микросервисов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Настройка взаимодействия между </w:t>
      </w:r>
      <w:proofErr w:type="spellStart"/>
      <w:r>
        <w:rPr>
          <w:szCs w:val="28"/>
        </w:rPr>
        <w:t>микросервисами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Реализация хранилища событий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Совместное использование повествований и порождения событий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Шаблоны внешних API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Проблемы с проектированием внешних API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Реализация API-шлюза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Разработка безопасных сервисов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Проектирование конфигурируемых сервисов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Развёртывание сервисов с помощью пакетов для отдельных языков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Развёртывание сервисов в виде виртуальных машин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Развёртывание сервисов в виде контейнеров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proofErr w:type="spellStart"/>
      <w:r>
        <w:rPr>
          <w:szCs w:val="28"/>
        </w:rPr>
        <w:t>Бессерверное</w:t>
      </w:r>
      <w:proofErr w:type="spellEnd"/>
      <w:r>
        <w:rPr>
          <w:szCs w:val="28"/>
        </w:rPr>
        <w:t xml:space="preserve"> развёртывание сервисов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Стороннее ПО для разработки и обслуживания </w:t>
      </w:r>
      <w:proofErr w:type="spellStart"/>
      <w:r>
        <w:rPr>
          <w:szCs w:val="28"/>
        </w:rPr>
        <w:t>микросервисов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Изучение </w:t>
      </w:r>
      <w:proofErr w:type="spellStart"/>
      <w:r>
        <w:rPr>
          <w:szCs w:val="28"/>
        </w:rPr>
        <w:t>Docker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Gateway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Continuous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delivery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Изучение CI/CD, изучение систем мониторинга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  <w:lang w:val="en-US"/>
        </w:rPr>
        <w:t xml:space="preserve">AMQP. Socket. HTTP. HTTPS. Mercury. </w:t>
      </w:r>
      <w:r>
        <w:rPr>
          <w:szCs w:val="28"/>
        </w:rPr>
        <w:t>FTP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Стратегии тестирования </w:t>
      </w:r>
      <w:proofErr w:type="spellStart"/>
      <w:r>
        <w:rPr>
          <w:szCs w:val="28"/>
        </w:rPr>
        <w:t>микросервисных</w:t>
      </w:r>
      <w:proofErr w:type="spellEnd"/>
      <w:r>
        <w:rPr>
          <w:szCs w:val="28"/>
        </w:rPr>
        <w:t xml:space="preserve"> архитектур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Обзор методик тестирования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 xml:space="preserve">Трудности тестирования </w:t>
      </w:r>
      <w:proofErr w:type="spellStart"/>
      <w:r>
        <w:rPr>
          <w:szCs w:val="28"/>
        </w:rPr>
        <w:t>микросервисов</w:t>
      </w:r>
      <w:proofErr w:type="spellEnd"/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Процесс развёртывания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Написание модульных тестов для сервиса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Написание интеграционных тестов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Разработка компонентных тестов</w:t>
      </w:r>
    </w:p>
    <w:p w:rsidR="00D4632F" w:rsidRDefault="004E17A8">
      <w:pPr>
        <w:pStyle w:val="af6"/>
        <w:widowControl/>
        <w:numPr>
          <w:ilvl w:val="0"/>
          <w:numId w:val="6"/>
        </w:numPr>
        <w:spacing w:line="360" w:lineRule="auto"/>
        <w:ind w:left="0" w:firstLine="709"/>
        <w:jc w:val="left"/>
        <w:rPr>
          <w:szCs w:val="28"/>
        </w:rPr>
      </w:pPr>
      <w:r>
        <w:rPr>
          <w:szCs w:val="28"/>
        </w:rPr>
        <w:t>Написание сквозных тестов</w:t>
      </w:r>
    </w:p>
    <w:p w:rsidR="00D4632F" w:rsidRDefault="00D4632F" w:rsidP="002674FB">
      <w:pPr>
        <w:ind w:firstLine="0"/>
      </w:pPr>
    </w:p>
    <w:p w:rsidR="00D4632F" w:rsidRPr="00AA2C39" w:rsidRDefault="004E17A8">
      <w:pPr>
        <w:ind w:firstLine="0"/>
        <w:jc w:val="center"/>
        <w:rPr>
          <w:b/>
          <w:szCs w:val="24"/>
        </w:rPr>
      </w:pPr>
      <w:r w:rsidRPr="00AA2C39">
        <w:rPr>
          <w:b/>
          <w:szCs w:val="24"/>
        </w:rPr>
        <w:t>Пример экзаменационного билета</w:t>
      </w:r>
    </w:p>
    <w:p w:rsidR="00D4632F" w:rsidRDefault="00D4632F">
      <w:pPr>
        <w:ind w:firstLine="0"/>
        <w:jc w:val="center"/>
      </w:pPr>
    </w:p>
    <w:p w:rsidR="00D4632F" w:rsidRDefault="004E17A8">
      <w:pPr>
        <w:tabs>
          <w:tab w:val="left" w:pos="1080"/>
        </w:tabs>
        <w:ind w:firstLine="0"/>
        <w:jc w:val="center"/>
      </w:pPr>
      <w:r>
        <w:rPr>
          <w:bCs/>
          <w:sz w:val="24"/>
          <w:szCs w:val="24"/>
        </w:rPr>
        <w:t>Федеральное государственное образовательное бюджетное учреждение</w:t>
      </w:r>
    </w:p>
    <w:p w:rsidR="00D4632F" w:rsidRDefault="004E17A8">
      <w:pPr>
        <w:tabs>
          <w:tab w:val="left" w:pos="851"/>
        </w:tabs>
        <w:ind w:firstLine="0"/>
        <w:jc w:val="center"/>
      </w:pPr>
      <w:r>
        <w:rPr>
          <w:bCs/>
          <w:sz w:val="24"/>
          <w:szCs w:val="24"/>
        </w:rPr>
        <w:t>высшего образования</w:t>
      </w:r>
    </w:p>
    <w:p w:rsidR="00D4632F" w:rsidRDefault="004E17A8">
      <w:pPr>
        <w:tabs>
          <w:tab w:val="left" w:pos="1080"/>
        </w:tabs>
        <w:ind w:firstLine="0"/>
        <w:jc w:val="center"/>
      </w:pPr>
      <w:r>
        <w:rPr>
          <w:b/>
          <w:bCs/>
          <w:sz w:val="24"/>
          <w:szCs w:val="24"/>
        </w:rPr>
        <w:t xml:space="preserve">«ФИНАНСОВЫЙ УНИВЕРСИТЕТ </w:t>
      </w:r>
    </w:p>
    <w:p w:rsidR="00D4632F" w:rsidRDefault="004E17A8">
      <w:pPr>
        <w:tabs>
          <w:tab w:val="left" w:pos="1080"/>
        </w:tabs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 ПРАВИТЕЛЬСТВЕ РОССИЙСКОЙ ФЕДЕРАЦИИ»</w:t>
      </w:r>
    </w:p>
    <w:p w:rsidR="00D4632F" w:rsidRDefault="004E17A8">
      <w:pPr>
        <w:tabs>
          <w:tab w:val="left" w:pos="1080"/>
        </w:tabs>
        <w:ind w:firstLine="0"/>
        <w:jc w:val="center"/>
      </w:pPr>
      <w:r>
        <w:rPr>
          <w:b/>
          <w:bCs/>
          <w:sz w:val="24"/>
          <w:szCs w:val="24"/>
        </w:rPr>
        <w:t>(Финансовый университет)</w:t>
      </w:r>
    </w:p>
    <w:p w:rsidR="00AA2C39" w:rsidRDefault="00AA2C39" w:rsidP="00AA2C39">
      <w:pPr>
        <w:ind w:firstLine="0"/>
        <w:jc w:val="left"/>
        <w:rPr>
          <w:szCs w:val="28"/>
        </w:rPr>
      </w:pPr>
    </w:p>
    <w:p w:rsidR="00D4632F" w:rsidRDefault="004E17A8" w:rsidP="00AA2C39">
      <w:pPr>
        <w:ind w:firstLine="0"/>
        <w:jc w:val="left"/>
      </w:pPr>
      <w:r>
        <w:rPr>
          <w:szCs w:val="28"/>
        </w:rPr>
        <w:t>Департамент анализа данных и машинного обучения</w:t>
      </w:r>
    </w:p>
    <w:p w:rsidR="00D4632F" w:rsidRDefault="004E17A8" w:rsidP="00AA2C39">
      <w:pPr>
        <w:ind w:firstLine="0"/>
        <w:jc w:val="left"/>
        <w:rPr>
          <w:iCs/>
          <w:szCs w:val="28"/>
        </w:rPr>
      </w:pPr>
      <w:r>
        <w:rPr>
          <w:iCs/>
          <w:szCs w:val="28"/>
        </w:rPr>
        <w:t>Дисциплина: «</w:t>
      </w:r>
      <w:proofErr w:type="spellStart"/>
      <w:r>
        <w:rPr>
          <w:iCs/>
          <w:szCs w:val="28"/>
        </w:rPr>
        <w:t>Микросервисная</w:t>
      </w:r>
      <w:proofErr w:type="spellEnd"/>
      <w:r>
        <w:rPr>
          <w:iCs/>
          <w:szCs w:val="28"/>
        </w:rPr>
        <w:t xml:space="preserve"> архитектура»</w:t>
      </w:r>
    </w:p>
    <w:p w:rsidR="00D4632F" w:rsidRDefault="004E17A8">
      <w:pPr>
        <w:ind w:firstLine="0"/>
        <w:rPr>
          <w:iCs/>
          <w:szCs w:val="28"/>
        </w:rPr>
      </w:pPr>
      <w:r>
        <w:rPr>
          <w:iCs/>
          <w:szCs w:val="28"/>
        </w:rPr>
        <w:t>Факультет информационных технологий и анализа больших данных</w:t>
      </w:r>
    </w:p>
    <w:p w:rsidR="00D4632F" w:rsidRDefault="004E17A8">
      <w:pPr>
        <w:ind w:firstLine="0"/>
        <w:rPr>
          <w:b/>
          <w:iCs/>
          <w:szCs w:val="28"/>
        </w:rPr>
      </w:pPr>
      <w:r>
        <w:rPr>
          <w:iCs/>
          <w:szCs w:val="28"/>
        </w:rPr>
        <w:t xml:space="preserve">Форма </w:t>
      </w:r>
      <w:proofErr w:type="gramStart"/>
      <w:r>
        <w:rPr>
          <w:iCs/>
          <w:szCs w:val="28"/>
        </w:rPr>
        <w:t>обучения:_</w:t>
      </w:r>
      <w:proofErr w:type="gramEnd"/>
      <w:r>
        <w:rPr>
          <w:iCs/>
          <w:szCs w:val="28"/>
        </w:rPr>
        <w:t>_____</w:t>
      </w:r>
    </w:p>
    <w:p w:rsidR="00D4632F" w:rsidRDefault="00AA2C39">
      <w:pPr>
        <w:ind w:firstLine="0"/>
        <w:rPr>
          <w:iCs/>
          <w:szCs w:val="28"/>
        </w:rPr>
      </w:pPr>
      <w:proofErr w:type="gramStart"/>
      <w:r>
        <w:rPr>
          <w:iCs/>
          <w:szCs w:val="28"/>
        </w:rPr>
        <w:t>Семестр:</w:t>
      </w:r>
      <w:r w:rsidR="004E17A8">
        <w:rPr>
          <w:iCs/>
          <w:szCs w:val="28"/>
        </w:rPr>
        <w:t>_</w:t>
      </w:r>
      <w:proofErr w:type="gramEnd"/>
      <w:r w:rsidR="004E17A8">
        <w:rPr>
          <w:iCs/>
          <w:szCs w:val="28"/>
        </w:rPr>
        <w:t>______</w:t>
      </w:r>
    </w:p>
    <w:p w:rsidR="00D4632F" w:rsidRDefault="004E17A8">
      <w:pPr>
        <w:ind w:firstLine="0"/>
        <w:textAlignment w:val="baseline"/>
        <w:rPr>
          <w:iCs/>
          <w:strike/>
          <w:szCs w:val="28"/>
        </w:rPr>
      </w:pPr>
      <w:r>
        <w:rPr>
          <w:iCs/>
          <w:szCs w:val="28"/>
        </w:rPr>
        <w:t>Направление подготовки: 09.03.03 – Прикладная информатика.</w:t>
      </w:r>
    </w:p>
    <w:p w:rsidR="00D4632F" w:rsidRDefault="00D4632F">
      <w:pPr>
        <w:ind w:firstLine="0"/>
        <w:jc w:val="center"/>
        <w:rPr>
          <w:szCs w:val="28"/>
        </w:rPr>
      </w:pPr>
    </w:p>
    <w:p w:rsidR="00D4632F" w:rsidRDefault="004E17A8">
      <w:pPr>
        <w:ind w:firstLine="0"/>
        <w:jc w:val="center"/>
      </w:pPr>
      <w:r>
        <w:rPr>
          <w:szCs w:val="28"/>
        </w:rPr>
        <w:t>БИЛЕТ № __</w:t>
      </w:r>
      <w:r>
        <w:rPr>
          <w:strike/>
          <w:szCs w:val="28"/>
        </w:rPr>
        <w:t xml:space="preserve"> </w:t>
      </w:r>
    </w:p>
    <w:p w:rsidR="00D4632F" w:rsidRDefault="00D4632F">
      <w:pPr>
        <w:ind w:firstLine="0"/>
        <w:rPr>
          <w:sz w:val="24"/>
          <w:szCs w:val="24"/>
        </w:rPr>
      </w:pPr>
    </w:p>
    <w:p w:rsidR="00D4632F" w:rsidRPr="00AA2C39" w:rsidRDefault="004E17A8" w:rsidP="00AA2C39">
      <w:pPr>
        <w:widowControl/>
        <w:spacing w:line="360" w:lineRule="auto"/>
        <w:ind w:left="567" w:firstLine="0"/>
        <w:jc w:val="left"/>
        <w:rPr>
          <w:szCs w:val="28"/>
        </w:rPr>
      </w:pPr>
      <w:r w:rsidRPr="00AA2C39">
        <w:rPr>
          <w:szCs w:val="28"/>
        </w:rPr>
        <w:t xml:space="preserve">1. Координация повествований </w:t>
      </w:r>
      <w:r w:rsidRPr="00AA2C39">
        <w:rPr>
          <w:b/>
          <w:szCs w:val="28"/>
        </w:rPr>
        <w:t>(20 баллов)</w:t>
      </w:r>
    </w:p>
    <w:p w:rsidR="00D4632F" w:rsidRPr="00AA2C39" w:rsidRDefault="004E17A8" w:rsidP="00AA2C39">
      <w:pPr>
        <w:widowControl/>
        <w:spacing w:line="360" w:lineRule="auto"/>
        <w:ind w:left="567" w:firstLine="0"/>
        <w:jc w:val="left"/>
        <w:rPr>
          <w:bCs/>
          <w:szCs w:val="28"/>
        </w:rPr>
      </w:pPr>
      <w:r w:rsidRPr="00AA2C39">
        <w:rPr>
          <w:bCs/>
          <w:szCs w:val="28"/>
        </w:rPr>
        <w:t xml:space="preserve">2. Проблемы с проектированием внешних API </w:t>
      </w:r>
      <w:r w:rsidRPr="00AA2C39">
        <w:rPr>
          <w:b/>
          <w:szCs w:val="28"/>
        </w:rPr>
        <w:t>(20 баллов)</w:t>
      </w:r>
    </w:p>
    <w:p w:rsidR="00D4632F" w:rsidRPr="00AA2C39" w:rsidRDefault="004E17A8" w:rsidP="00AA2C39">
      <w:pPr>
        <w:widowControl/>
        <w:spacing w:line="360" w:lineRule="auto"/>
        <w:ind w:left="567" w:firstLine="0"/>
        <w:jc w:val="left"/>
        <w:rPr>
          <w:bCs/>
          <w:szCs w:val="28"/>
        </w:rPr>
      </w:pPr>
      <w:r w:rsidRPr="00AA2C39">
        <w:rPr>
          <w:bCs/>
          <w:szCs w:val="28"/>
        </w:rPr>
        <w:t xml:space="preserve">3. Трудности тестирования </w:t>
      </w:r>
      <w:proofErr w:type="spellStart"/>
      <w:r w:rsidRPr="00AA2C39">
        <w:rPr>
          <w:bCs/>
          <w:szCs w:val="28"/>
        </w:rPr>
        <w:t>микросервисов</w:t>
      </w:r>
      <w:proofErr w:type="spellEnd"/>
      <w:r w:rsidRPr="00AA2C39">
        <w:rPr>
          <w:bCs/>
          <w:szCs w:val="28"/>
        </w:rPr>
        <w:t xml:space="preserve"> </w:t>
      </w:r>
      <w:r w:rsidRPr="00AA2C39">
        <w:rPr>
          <w:b/>
          <w:bCs/>
          <w:szCs w:val="28"/>
        </w:rPr>
        <w:t>(20 баллов)</w:t>
      </w:r>
    </w:p>
    <w:p w:rsidR="00D4632F" w:rsidRDefault="00D4632F">
      <w:pPr>
        <w:pStyle w:val="af6"/>
        <w:ind w:left="720" w:firstLine="0"/>
        <w:jc w:val="left"/>
        <w:rPr>
          <w:sz w:val="24"/>
          <w:szCs w:val="24"/>
          <w:highlight w:val="yellow"/>
        </w:rPr>
      </w:pPr>
    </w:p>
    <w:p w:rsidR="00D4632F" w:rsidRDefault="00D4632F">
      <w:pPr>
        <w:pStyle w:val="af6"/>
        <w:ind w:left="720" w:firstLine="0"/>
        <w:jc w:val="left"/>
        <w:rPr>
          <w:sz w:val="24"/>
          <w:szCs w:val="24"/>
        </w:rPr>
      </w:pPr>
    </w:p>
    <w:p w:rsidR="00D4632F" w:rsidRDefault="00D4632F">
      <w:pPr>
        <w:ind w:firstLine="0"/>
        <w:textAlignment w:val="baseline"/>
        <w:rPr>
          <w:sz w:val="24"/>
          <w:szCs w:val="24"/>
        </w:rPr>
      </w:pPr>
    </w:p>
    <w:p w:rsidR="00D4632F" w:rsidRDefault="00D4632F">
      <w:pPr>
        <w:ind w:firstLine="0"/>
        <w:textAlignment w:val="baseline"/>
        <w:rPr>
          <w:sz w:val="24"/>
          <w:szCs w:val="24"/>
        </w:rPr>
      </w:pPr>
    </w:p>
    <w:p w:rsidR="00D4632F" w:rsidRPr="00AA2C39" w:rsidRDefault="004E17A8">
      <w:pPr>
        <w:ind w:firstLine="0"/>
        <w:textAlignment w:val="baseline"/>
        <w:rPr>
          <w:szCs w:val="28"/>
        </w:rPr>
      </w:pPr>
      <w:r w:rsidRPr="00AA2C39">
        <w:rPr>
          <w:szCs w:val="28"/>
        </w:rPr>
        <w:t xml:space="preserve">Подготовил                                                  </w:t>
      </w:r>
      <w:r w:rsidRPr="00AA2C39">
        <w:rPr>
          <w:szCs w:val="28"/>
        </w:rPr>
        <w:tab/>
      </w:r>
      <w:r w:rsidRPr="00AA2C39">
        <w:rPr>
          <w:szCs w:val="28"/>
        </w:rPr>
        <w:tab/>
      </w:r>
      <w:r w:rsidRPr="00AA2C39">
        <w:rPr>
          <w:szCs w:val="28"/>
        </w:rPr>
        <w:tab/>
      </w:r>
      <w:r w:rsidRPr="00AA2C39">
        <w:rPr>
          <w:szCs w:val="28"/>
        </w:rPr>
        <w:tab/>
      </w:r>
      <w:r w:rsidRPr="00AA2C39">
        <w:rPr>
          <w:szCs w:val="28"/>
        </w:rPr>
        <w:tab/>
        <w:t xml:space="preserve"> В.Г. </w:t>
      </w:r>
      <w:proofErr w:type="spellStart"/>
      <w:r w:rsidRPr="00AA2C39">
        <w:rPr>
          <w:szCs w:val="28"/>
        </w:rPr>
        <w:t>Абашин</w:t>
      </w:r>
      <w:proofErr w:type="spellEnd"/>
    </w:p>
    <w:p w:rsidR="00D4632F" w:rsidRPr="00AA2C39" w:rsidRDefault="004E17A8">
      <w:pPr>
        <w:ind w:firstLine="0"/>
        <w:textAlignment w:val="baseline"/>
        <w:rPr>
          <w:szCs w:val="28"/>
        </w:rPr>
      </w:pPr>
      <w:r w:rsidRPr="00AA2C39">
        <w:rPr>
          <w:szCs w:val="28"/>
        </w:rPr>
        <w:t>Утверждаю:</w:t>
      </w:r>
    </w:p>
    <w:p w:rsidR="00D4632F" w:rsidRPr="00AA2C39" w:rsidRDefault="004E17A8">
      <w:pPr>
        <w:ind w:firstLine="0"/>
        <w:textAlignment w:val="baseline"/>
        <w:rPr>
          <w:szCs w:val="28"/>
        </w:rPr>
      </w:pPr>
      <w:r w:rsidRPr="00AA2C39">
        <w:rPr>
          <w:szCs w:val="28"/>
        </w:rPr>
        <w:t>Заместитель руководите</w:t>
      </w:r>
      <w:r w:rsidR="00AA2C39" w:rsidRPr="00AA2C39">
        <w:rPr>
          <w:szCs w:val="28"/>
        </w:rPr>
        <w:t xml:space="preserve">ля департамента                 </w:t>
      </w:r>
      <w:r w:rsidR="00AA2C39">
        <w:rPr>
          <w:szCs w:val="28"/>
        </w:rPr>
        <w:t xml:space="preserve">                          </w:t>
      </w:r>
      <w:r w:rsidRPr="00AA2C39">
        <w:rPr>
          <w:szCs w:val="28"/>
        </w:rPr>
        <w:t xml:space="preserve">В.А. Малекова </w:t>
      </w:r>
      <w:bookmarkStart w:id="14" w:name="_Toc70521910"/>
      <w:bookmarkEnd w:id="14"/>
    </w:p>
    <w:p w:rsidR="00D4632F" w:rsidRPr="00AA2C39" w:rsidRDefault="004E17A8">
      <w:pPr>
        <w:rPr>
          <w:szCs w:val="28"/>
        </w:rPr>
      </w:pPr>
      <w:r w:rsidRPr="00AA2C39">
        <w:rPr>
          <w:szCs w:val="28"/>
        </w:rPr>
        <w:br w:type="page"/>
      </w:r>
    </w:p>
    <w:p w:rsidR="00D4632F" w:rsidRDefault="004E17A8" w:rsidP="004E17A8">
      <w:pPr>
        <w:pStyle w:val="1"/>
        <w:spacing w:line="360" w:lineRule="auto"/>
        <w:ind w:firstLine="0"/>
      </w:pPr>
      <w:bookmarkStart w:id="15" w:name="_Toc127224941"/>
      <w:r>
        <w:t>8. Перечень основной и дополнительной учебной литературы, необходимой для освоения дисциплины</w:t>
      </w:r>
      <w:bookmarkEnd w:id="15"/>
    </w:p>
    <w:p w:rsidR="00D4632F" w:rsidRDefault="004E17A8">
      <w:pPr>
        <w:spacing w:line="360" w:lineRule="auto"/>
        <w:rPr>
          <w:b/>
        </w:rPr>
      </w:pPr>
      <w:r>
        <w:rPr>
          <w:b/>
        </w:rPr>
        <w:t>Основная литература:</w:t>
      </w:r>
    </w:p>
    <w:p w:rsidR="00D4632F" w:rsidRDefault="00922D18" w:rsidP="00AA2C39">
      <w:pPr>
        <w:spacing w:line="360" w:lineRule="auto"/>
      </w:pPr>
      <w:r>
        <w:t xml:space="preserve">1. </w:t>
      </w:r>
      <w:r w:rsidRPr="00922D18">
        <w:t xml:space="preserve">Архитектурные решения информационных </w:t>
      </w:r>
      <w:proofErr w:type="gramStart"/>
      <w:r w:rsidRPr="00922D18">
        <w:t>систем :</w:t>
      </w:r>
      <w:proofErr w:type="gramEnd"/>
      <w:r w:rsidRPr="00922D18">
        <w:t xml:space="preserve"> учебник для вузов / А. И. </w:t>
      </w:r>
      <w:proofErr w:type="spellStart"/>
      <w:r w:rsidRPr="00922D18">
        <w:t>Водяхо</w:t>
      </w:r>
      <w:proofErr w:type="spellEnd"/>
      <w:r w:rsidRPr="00922D18">
        <w:t xml:space="preserve">, Л. С. Выговский, В. А. </w:t>
      </w:r>
      <w:proofErr w:type="spellStart"/>
      <w:r w:rsidRPr="00922D18">
        <w:t>Дубенецкий</w:t>
      </w:r>
      <w:proofErr w:type="spellEnd"/>
      <w:r w:rsidRPr="00922D18">
        <w:t xml:space="preserve">, В. В. </w:t>
      </w:r>
      <w:proofErr w:type="spellStart"/>
      <w:r w:rsidRPr="00922D18">
        <w:t>Цехановский</w:t>
      </w:r>
      <w:proofErr w:type="spellEnd"/>
      <w:r w:rsidRPr="00922D18">
        <w:t>. — 3-е изд., стер. — Санкт-</w:t>
      </w:r>
      <w:proofErr w:type="gramStart"/>
      <w:r w:rsidRPr="00922D18">
        <w:t>Петербург :</w:t>
      </w:r>
      <w:proofErr w:type="gramEnd"/>
      <w:r w:rsidRPr="00922D18">
        <w:t xml:space="preserve"> Лань, 2022. — 356 с. — ЭБС Лань. — URL: https://e.lanbook.com/book/254624 (дата обращения: 04.04.2023). — Текст: электронный.</w:t>
      </w:r>
    </w:p>
    <w:p w:rsidR="00D4632F" w:rsidRDefault="004E17A8">
      <w:pPr>
        <w:spacing w:line="360" w:lineRule="auto"/>
        <w:rPr>
          <w:b/>
        </w:rPr>
      </w:pPr>
      <w:r>
        <w:rPr>
          <w:b/>
        </w:rPr>
        <w:t>Дополнительная литература:</w:t>
      </w:r>
    </w:p>
    <w:p w:rsidR="00D4632F" w:rsidRDefault="001D1498">
      <w:pPr>
        <w:spacing w:line="360" w:lineRule="auto"/>
      </w:pPr>
      <w:r>
        <w:t xml:space="preserve">2. </w:t>
      </w:r>
      <w:r w:rsidRPr="001D1498">
        <w:t xml:space="preserve">Цифровые платформы. Методологии. Применение в </w:t>
      </w:r>
      <w:proofErr w:type="gramStart"/>
      <w:r w:rsidRPr="001D1498">
        <w:t>бизнесе :</w:t>
      </w:r>
      <w:proofErr w:type="gramEnd"/>
      <w:r w:rsidRPr="001D1498">
        <w:t xml:space="preserve"> монография / под общей редакцией Б. Б. Славина [и др.]. — </w:t>
      </w:r>
      <w:proofErr w:type="gramStart"/>
      <w:r w:rsidRPr="001D1498">
        <w:t>Москва</w:t>
      </w:r>
      <w:r>
        <w:t xml:space="preserve"> :</w:t>
      </w:r>
      <w:proofErr w:type="gramEnd"/>
      <w:r>
        <w:t xml:space="preserve"> Прометей, 2019. — 228 с. — ЭБ</w:t>
      </w:r>
      <w:r w:rsidRPr="001D1498">
        <w:t xml:space="preserve">С Лань. — URL: https://e.lanbook.com/book/126738 (дата обращения: 04.04.2023). — </w:t>
      </w:r>
      <w:proofErr w:type="gramStart"/>
      <w:r w:rsidRPr="001D1498">
        <w:t>Текст :</w:t>
      </w:r>
      <w:proofErr w:type="gramEnd"/>
      <w:r w:rsidRPr="001D1498">
        <w:t xml:space="preserve"> электронный.</w:t>
      </w:r>
    </w:p>
    <w:p w:rsidR="00D4632F" w:rsidRDefault="00992598">
      <w:pPr>
        <w:spacing w:line="360" w:lineRule="auto"/>
      </w:pPr>
      <w:r>
        <w:t>3</w:t>
      </w:r>
      <w:r w:rsidR="001D1498">
        <w:t xml:space="preserve">. </w:t>
      </w:r>
      <w:r w:rsidR="001D1498" w:rsidRPr="001D1498">
        <w:t xml:space="preserve">Андрианова, Е. Г. Проектная </w:t>
      </w:r>
      <w:proofErr w:type="gramStart"/>
      <w:r w:rsidR="001D1498" w:rsidRPr="001D1498">
        <w:t>практика :</w:t>
      </w:r>
      <w:proofErr w:type="gramEnd"/>
      <w:r w:rsidR="001D1498" w:rsidRPr="001D1498">
        <w:t xml:space="preserve"> учебно-методическое пособие / Е. Г. Андрианова, А. В. Полторак. — </w:t>
      </w:r>
      <w:proofErr w:type="gramStart"/>
      <w:r w:rsidR="001D1498" w:rsidRPr="001D1498">
        <w:t>Москва :</w:t>
      </w:r>
      <w:proofErr w:type="gramEnd"/>
      <w:r w:rsidR="001D1498" w:rsidRPr="001D1498">
        <w:t xml:space="preserve"> РТУ МИРЭА, 2021. — 166 с. — ЭБС Лань. — URL: https://e.lanbook.com/book/218432 (дата обращения: 04.04.2023). — Текст: электронный.</w:t>
      </w:r>
    </w:p>
    <w:p w:rsidR="00D4632F" w:rsidRDefault="004E17A8" w:rsidP="002674FB">
      <w:pPr>
        <w:pStyle w:val="1"/>
        <w:spacing w:line="360" w:lineRule="auto"/>
        <w:ind w:firstLine="0"/>
      </w:pPr>
      <w:bookmarkStart w:id="16" w:name="_Toc127224942"/>
      <w:r>
        <w:t>9. Перечень ресурсов информационно-телекоммуникационной сети «Интернет», необходимых для освоения дисциплины</w:t>
      </w:r>
      <w:bookmarkEnd w:id="16"/>
    </w:p>
    <w:p w:rsidR="00D4632F" w:rsidRDefault="004E17A8">
      <w:pPr>
        <w:pStyle w:val="af6"/>
        <w:widowControl/>
        <w:numPr>
          <w:ilvl w:val="0"/>
          <w:numId w:val="3"/>
        </w:numPr>
        <w:spacing w:line="360" w:lineRule="auto"/>
        <w:ind w:left="0" w:firstLine="709"/>
        <w:contextualSpacing/>
        <w:rPr>
          <w:szCs w:val="28"/>
        </w:rPr>
      </w:pPr>
      <w:r>
        <w:rPr>
          <w:szCs w:val="28"/>
        </w:rPr>
        <w:t xml:space="preserve">Информационно-образовательный </w:t>
      </w:r>
      <w:r>
        <w:rPr>
          <w:szCs w:val="28"/>
        </w:rPr>
        <w:tab/>
        <w:t xml:space="preserve">портал </w:t>
      </w:r>
      <w:r>
        <w:rPr>
          <w:szCs w:val="28"/>
        </w:rPr>
        <w:tab/>
        <w:t xml:space="preserve">Финансового университета при Правительстве Российской Федерации </w:t>
      </w:r>
      <w:hyperlink r:id="rId8">
        <w:r>
          <w:rPr>
            <w:szCs w:val="28"/>
          </w:rPr>
          <w:t>http://portal.ufrf.ru/</w:t>
        </w:r>
      </w:hyperlink>
      <w:hyperlink r:id="rId9">
        <w:r>
          <w:rPr>
            <w:szCs w:val="28"/>
          </w:rPr>
          <w:t xml:space="preserve"> </w:t>
        </w:r>
      </w:hyperlink>
      <w:r>
        <w:rPr>
          <w:szCs w:val="28"/>
        </w:rPr>
        <w:t xml:space="preserve"> </w:t>
      </w:r>
    </w:p>
    <w:p w:rsidR="00D4632F" w:rsidRDefault="004E17A8">
      <w:pPr>
        <w:pStyle w:val="af6"/>
        <w:widowControl/>
        <w:numPr>
          <w:ilvl w:val="0"/>
          <w:numId w:val="3"/>
        </w:numPr>
        <w:spacing w:line="360" w:lineRule="auto"/>
        <w:ind w:left="0" w:firstLine="709"/>
        <w:contextualSpacing/>
        <w:rPr>
          <w:szCs w:val="28"/>
        </w:rPr>
      </w:pPr>
      <w:r>
        <w:rPr>
          <w:szCs w:val="28"/>
        </w:rPr>
        <w:t xml:space="preserve">Сайт департамента анализа данных и машинного обучения. </w:t>
      </w:r>
    </w:p>
    <w:p w:rsidR="00D4632F" w:rsidRDefault="004E17A8">
      <w:pPr>
        <w:pStyle w:val="af8"/>
        <w:numPr>
          <w:ilvl w:val="0"/>
          <w:numId w:val="3"/>
        </w:numPr>
        <w:spacing w:before="280"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Электронная библиотека Финансового университета (ЭБ) http://elib.fa.ru/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BOOK.RU http://www.book.ru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Электронно-библиотечная система </w:t>
      </w:r>
      <w:proofErr w:type="spellStart"/>
      <w:r>
        <w:rPr>
          <w:color w:val="000000"/>
          <w:sz w:val="28"/>
          <w:szCs w:val="28"/>
        </w:rPr>
        <w:t>Znanium</w:t>
      </w:r>
      <w:proofErr w:type="spellEnd"/>
      <w:r>
        <w:rPr>
          <w:color w:val="000000"/>
          <w:sz w:val="28"/>
          <w:szCs w:val="28"/>
        </w:rPr>
        <w:t xml:space="preserve"> http://www.znanium.com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издательства «ЮРАЙТ» https://urait.ru/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издательства Проспект http://ebs.prospekt.org/books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Электронно-библиотечная система издательства «Лань» https://e.lanbook.com/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Электронная библиотека Издательского дома «Гребенников» https://grebennikon.ru/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Деловая онлайн-библиотека </w:t>
      </w:r>
      <w:proofErr w:type="spellStart"/>
      <w:r>
        <w:rPr>
          <w:color w:val="000000"/>
          <w:sz w:val="28"/>
          <w:szCs w:val="28"/>
        </w:rPr>
        <w:t>Alpina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Digital</w:t>
      </w:r>
      <w:proofErr w:type="spellEnd"/>
      <w:r>
        <w:rPr>
          <w:color w:val="000000"/>
          <w:sz w:val="28"/>
          <w:szCs w:val="28"/>
        </w:rPr>
        <w:t xml:space="preserve"> http://lib.alpinadigital.ru/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Научная электронная библиотека eLibrary.ru http://elibrary.ru</w:t>
      </w:r>
    </w:p>
    <w:p w:rsidR="00D4632F" w:rsidRDefault="004E17A8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Национальная электронная библиотека http://нэб.рф/</w:t>
      </w:r>
    </w:p>
    <w:p w:rsidR="00D4632F" w:rsidRPr="00AA2C39" w:rsidRDefault="004E17A8" w:rsidP="00AA2C39">
      <w:pPr>
        <w:pStyle w:val="af8"/>
        <w:numPr>
          <w:ilvl w:val="0"/>
          <w:numId w:val="3"/>
        </w:numPr>
        <w:spacing w:line="360" w:lineRule="auto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СПАРК https://spark-interfax.ru/</w:t>
      </w:r>
    </w:p>
    <w:p w:rsidR="00D4632F" w:rsidRDefault="004E17A8">
      <w:pPr>
        <w:pStyle w:val="1"/>
      </w:pPr>
      <w:bookmarkStart w:id="17" w:name="_Toc127224943"/>
      <w:bookmarkStart w:id="18" w:name="_Toc73006681"/>
      <w:bookmarkStart w:id="19" w:name="_Toc73006727"/>
      <w:r>
        <w:t>10. Методические указания для обучающихся по освоению дисциплины</w:t>
      </w:r>
      <w:bookmarkStart w:id="20" w:name="_Toc45142"/>
      <w:bookmarkEnd w:id="17"/>
      <w:bookmarkEnd w:id="18"/>
      <w:bookmarkEnd w:id="19"/>
      <w:bookmarkEnd w:id="20"/>
    </w:p>
    <w:p w:rsidR="00D4632F" w:rsidRDefault="004E17A8">
      <w:pPr>
        <w:spacing w:line="360" w:lineRule="auto"/>
        <w:rPr>
          <w:bCs/>
          <w:strike/>
          <w:szCs w:val="28"/>
        </w:rPr>
      </w:pPr>
      <w:r>
        <w:rPr>
          <w:bCs/>
          <w:szCs w:val="28"/>
        </w:rPr>
        <w:t>Основные этапы работы студента по дисциплине «</w:t>
      </w:r>
      <w:proofErr w:type="spellStart"/>
      <w:r>
        <w:t>Микросервисная</w:t>
      </w:r>
      <w:proofErr w:type="spellEnd"/>
      <w:r>
        <w:t xml:space="preserve"> архитектура</w:t>
      </w:r>
      <w:r>
        <w:rPr>
          <w:b/>
          <w:bCs/>
          <w:i/>
          <w:szCs w:val="28"/>
        </w:rPr>
        <w:t>»</w:t>
      </w:r>
    </w:p>
    <w:p w:rsidR="00D4632F" w:rsidRDefault="004E17A8">
      <w:pPr>
        <w:pStyle w:val="af6"/>
        <w:numPr>
          <w:ilvl w:val="1"/>
          <w:numId w:val="11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Предварительная ориентировка в подлежащем изучению учебном материале по программе.</w:t>
      </w:r>
    </w:p>
    <w:p w:rsidR="00D4632F" w:rsidRDefault="004E17A8">
      <w:pPr>
        <w:pStyle w:val="af6"/>
        <w:numPr>
          <w:ilvl w:val="1"/>
          <w:numId w:val="12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Ознакомление с рекомендованной учебной литературой.</w:t>
      </w:r>
    </w:p>
    <w:p w:rsidR="00D4632F" w:rsidRDefault="004E17A8">
      <w:pPr>
        <w:pStyle w:val="af6"/>
        <w:numPr>
          <w:ilvl w:val="1"/>
          <w:numId w:val="13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Слушание и конспектирование лекций, а также выполнение других видов учебной работы.</w:t>
      </w:r>
    </w:p>
    <w:p w:rsidR="00D4632F" w:rsidRDefault="004E17A8">
      <w:pPr>
        <w:pStyle w:val="af6"/>
        <w:numPr>
          <w:ilvl w:val="1"/>
          <w:numId w:val="14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Планирование самостоятельной работы.</w:t>
      </w:r>
    </w:p>
    <w:p w:rsidR="00D4632F" w:rsidRDefault="004E17A8">
      <w:pPr>
        <w:pStyle w:val="af6"/>
        <w:numPr>
          <w:ilvl w:val="1"/>
          <w:numId w:val="15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Обобщение и систематизация информации, почерпнутой из лекций и прочитанной литературы.</w:t>
      </w:r>
    </w:p>
    <w:p w:rsidR="00D4632F" w:rsidRDefault="004E17A8">
      <w:pPr>
        <w:pStyle w:val="af6"/>
        <w:numPr>
          <w:ilvl w:val="1"/>
          <w:numId w:val="16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Выполнение контрольной работы.</w:t>
      </w:r>
    </w:p>
    <w:p w:rsidR="00D4632F" w:rsidRDefault="004E17A8">
      <w:pPr>
        <w:spacing w:line="360" w:lineRule="auto"/>
        <w:rPr>
          <w:bCs/>
          <w:szCs w:val="28"/>
        </w:rPr>
      </w:pPr>
      <w:r>
        <w:rPr>
          <w:bCs/>
          <w:szCs w:val="28"/>
        </w:rPr>
        <w:t>Рекомендации по работе с учебным материалом:</w:t>
      </w:r>
    </w:p>
    <w:p w:rsidR="00D4632F" w:rsidRDefault="004E17A8">
      <w:pPr>
        <w:pStyle w:val="af6"/>
        <w:numPr>
          <w:ilvl w:val="2"/>
          <w:numId w:val="17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Осознавайте наличный уровень полученных вами знаний.</w:t>
      </w:r>
    </w:p>
    <w:p w:rsidR="00D4632F" w:rsidRDefault="004E17A8">
      <w:pPr>
        <w:pStyle w:val="af6"/>
        <w:numPr>
          <w:ilvl w:val="2"/>
          <w:numId w:val="18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В ситуации непонимания нужно выявить тот первичный уровень и факторы непонимания, которые стали препятствием понимания последующего.</w:t>
      </w:r>
    </w:p>
    <w:p w:rsidR="00D4632F" w:rsidRDefault="004E17A8">
      <w:pPr>
        <w:pStyle w:val="af6"/>
        <w:numPr>
          <w:ilvl w:val="2"/>
          <w:numId w:val="19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Задавайте сами себе вопросы и пытайтесь ответить на них.</w:t>
      </w:r>
    </w:p>
    <w:p w:rsidR="00D4632F" w:rsidRDefault="004E17A8">
      <w:pPr>
        <w:spacing w:line="360" w:lineRule="auto"/>
        <w:rPr>
          <w:bCs/>
          <w:szCs w:val="28"/>
        </w:rPr>
      </w:pPr>
      <w:r>
        <w:rPr>
          <w:bCs/>
          <w:szCs w:val="28"/>
        </w:rPr>
        <w:t>Рекомендации по работе на лекции и с лекционным материалом:</w:t>
      </w:r>
    </w:p>
    <w:p w:rsidR="00D4632F" w:rsidRDefault="004E17A8">
      <w:pPr>
        <w:pStyle w:val="af6"/>
        <w:numPr>
          <w:ilvl w:val="0"/>
          <w:numId w:val="20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Основная задача на лекции – осмысление излагаемого в ней материала. Для этого необходимо слушать лекцию с самого начала, не упуская общих, ориентирующих в материале рассуждений и установок лектора.</w:t>
      </w:r>
    </w:p>
    <w:p w:rsidR="00D4632F" w:rsidRDefault="004E17A8">
      <w:pPr>
        <w:pStyle w:val="af6"/>
        <w:numPr>
          <w:ilvl w:val="0"/>
          <w:numId w:val="21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Ведение записей на лекции важно и полезно для лучшего осмысливания материала, для сохранения информации, с целью ее дальнейшего использования.</w:t>
      </w:r>
    </w:p>
    <w:p w:rsidR="00D4632F" w:rsidRDefault="004E17A8">
      <w:pPr>
        <w:pStyle w:val="af6"/>
        <w:numPr>
          <w:ilvl w:val="0"/>
          <w:numId w:val="22"/>
        </w:numPr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Для облегчения записи рекомендуется применять сокращения повторяющихся терминов или хорошо известных понятий.</w:t>
      </w:r>
    </w:p>
    <w:p w:rsidR="00D4632F" w:rsidRDefault="004E17A8">
      <w:pPr>
        <w:spacing w:line="360" w:lineRule="auto"/>
        <w:rPr>
          <w:bCs/>
          <w:szCs w:val="28"/>
        </w:rPr>
      </w:pPr>
      <w:r>
        <w:rPr>
          <w:bCs/>
          <w:szCs w:val="28"/>
        </w:rPr>
        <w:t>Рекомендации по работе с литературой:</w:t>
      </w:r>
    </w:p>
    <w:p w:rsidR="00D4632F" w:rsidRDefault="004E17A8" w:rsidP="00AA2C39">
      <w:pPr>
        <w:pStyle w:val="af6"/>
        <w:numPr>
          <w:ilvl w:val="3"/>
          <w:numId w:val="23"/>
        </w:numPr>
        <w:tabs>
          <w:tab w:val="clear" w:pos="2880"/>
          <w:tab w:val="num" w:pos="2127"/>
        </w:tabs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Если возникли затруднения при разыскивании материала, по какому- либо конкретному вопросу, следует обратиться к предметному указателю, напечатанному, как правило, в конце каждого литературного источника.</w:t>
      </w:r>
    </w:p>
    <w:p w:rsidR="00D4632F" w:rsidRDefault="004E17A8" w:rsidP="00AA2C39">
      <w:pPr>
        <w:pStyle w:val="af6"/>
        <w:numPr>
          <w:ilvl w:val="3"/>
          <w:numId w:val="24"/>
        </w:numPr>
        <w:tabs>
          <w:tab w:val="clear" w:pos="2880"/>
          <w:tab w:val="num" w:pos="1985"/>
        </w:tabs>
        <w:spacing w:line="360" w:lineRule="auto"/>
        <w:ind w:left="0" w:firstLine="709"/>
        <w:contextualSpacing/>
        <w:rPr>
          <w:bCs/>
          <w:szCs w:val="28"/>
        </w:rPr>
      </w:pPr>
      <w:r>
        <w:rPr>
          <w:bCs/>
          <w:szCs w:val="28"/>
        </w:rPr>
        <w:t>Предметный указатель – это алфавитный список основных научных понятий (терминов), содержание которых раскрыто в книге, рядом с термином стоят числа, обозначающие номера страниц, на которых изложен материал, относящийся к данному понятию.</w:t>
      </w:r>
    </w:p>
    <w:p w:rsidR="00D4632F" w:rsidRDefault="00D4632F">
      <w:pPr>
        <w:spacing w:line="360" w:lineRule="auto"/>
        <w:rPr>
          <w:szCs w:val="28"/>
        </w:rPr>
      </w:pPr>
    </w:p>
    <w:p w:rsidR="002674FB" w:rsidRPr="002674FB" w:rsidRDefault="004E17A8" w:rsidP="00AA2C39">
      <w:pPr>
        <w:pStyle w:val="1"/>
        <w:spacing w:line="360" w:lineRule="auto"/>
      </w:pPr>
      <w:bookmarkStart w:id="21" w:name="_Toc127224944"/>
      <w: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21"/>
      <w:r>
        <w:t xml:space="preserve"> </w:t>
      </w:r>
    </w:p>
    <w:p w:rsidR="00D4632F" w:rsidRDefault="004E17A8">
      <w:pPr>
        <w:spacing w:line="360" w:lineRule="auto"/>
      </w:pPr>
      <w:r>
        <w:t>11.1. Комплект лицензионного программного обеспечения:</w:t>
      </w:r>
    </w:p>
    <w:p w:rsidR="00D4632F" w:rsidRPr="006E1BA2" w:rsidRDefault="004E17A8">
      <w:pPr>
        <w:pStyle w:val="af6"/>
        <w:spacing w:line="360" w:lineRule="auto"/>
        <w:ind w:left="567"/>
      </w:pPr>
      <w:r>
        <w:rPr>
          <w:lang w:val="en-US"/>
        </w:rPr>
        <w:t>Astra</w:t>
      </w:r>
      <w:r w:rsidRPr="006E1BA2">
        <w:t xml:space="preserve"> </w:t>
      </w:r>
      <w:r>
        <w:rPr>
          <w:lang w:val="en-US"/>
        </w:rPr>
        <w:t>Linux</w:t>
      </w:r>
      <w:r w:rsidRPr="006E1BA2">
        <w:t xml:space="preserve">, </w:t>
      </w:r>
      <w:proofErr w:type="spellStart"/>
      <w:r>
        <w:rPr>
          <w:lang w:val="en-US"/>
        </w:rPr>
        <w:t>Libre</w:t>
      </w:r>
      <w:proofErr w:type="spellEnd"/>
      <w:r w:rsidRPr="006E1BA2">
        <w:t xml:space="preserve"> </w:t>
      </w:r>
      <w:r>
        <w:rPr>
          <w:lang w:val="en-US"/>
        </w:rPr>
        <w:t>Office</w:t>
      </w:r>
    </w:p>
    <w:p w:rsidR="00D4632F" w:rsidRPr="006E1BA2" w:rsidRDefault="004E17A8">
      <w:pPr>
        <w:pStyle w:val="af6"/>
        <w:spacing w:line="360" w:lineRule="auto"/>
        <w:ind w:left="567"/>
      </w:pPr>
      <w:r>
        <w:t>Антивирус</w:t>
      </w:r>
      <w:r w:rsidRPr="006E1BA2">
        <w:t xml:space="preserve"> </w:t>
      </w:r>
      <w:r>
        <w:rPr>
          <w:lang w:val="en-US"/>
        </w:rPr>
        <w:t>Kaspersky</w:t>
      </w:r>
    </w:p>
    <w:p w:rsidR="00D4632F" w:rsidRDefault="004E17A8">
      <w:pPr>
        <w:spacing w:line="360" w:lineRule="auto"/>
      </w:pPr>
      <w:r>
        <w:t>11.2. Современные профессиональные базы данных и информационные справочные системы</w:t>
      </w:r>
    </w:p>
    <w:p w:rsidR="00D4632F" w:rsidRDefault="004E17A8">
      <w:pPr>
        <w:pStyle w:val="af6"/>
        <w:spacing w:line="360" w:lineRule="auto"/>
        <w:ind w:left="567"/>
      </w:pPr>
      <w:r>
        <w:t>Информационно-правовая система «Гарант»</w:t>
      </w:r>
    </w:p>
    <w:p w:rsidR="00D4632F" w:rsidRDefault="004E17A8">
      <w:pPr>
        <w:pStyle w:val="af6"/>
        <w:spacing w:line="360" w:lineRule="auto"/>
        <w:ind w:left="567"/>
      </w:pPr>
      <w:r>
        <w:t>Информационно-правовая система «Консультант Плюс»</w:t>
      </w:r>
    </w:p>
    <w:p w:rsidR="00D4632F" w:rsidRDefault="004E17A8">
      <w:pPr>
        <w:pStyle w:val="af6"/>
        <w:spacing w:line="360" w:lineRule="auto"/>
        <w:ind w:left="567"/>
      </w:pPr>
      <w:r>
        <w:t>Электронная энциклопедия: http://ru.wikipedia.org/wiki/Wiki</w:t>
      </w:r>
    </w:p>
    <w:p w:rsidR="00D4632F" w:rsidRDefault="004E17A8">
      <w:pPr>
        <w:pStyle w:val="af6"/>
        <w:spacing w:line="360" w:lineRule="auto"/>
        <w:ind w:left="567"/>
      </w:pPr>
      <w:r>
        <w:t>Система комплексного раскрытия информации «СКРИН» -http://www.skrin.ru/</w:t>
      </w:r>
    </w:p>
    <w:p w:rsidR="00B01362" w:rsidRDefault="00B01362">
      <w:pPr>
        <w:pStyle w:val="af6"/>
        <w:spacing w:line="360" w:lineRule="auto"/>
        <w:ind w:left="567"/>
      </w:pPr>
    </w:p>
    <w:p w:rsidR="00D4632F" w:rsidRDefault="004E17A8">
      <w:pPr>
        <w:spacing w:line="360" w:lineRule="auto"/>
        <w:rPr>
          <w:bCs/>
          <w:szCs w:val="28"/>
        </w:rPr>
      </w:pPr>
      <w:r>
        <w:t>11.3. Сертифицированные программные и аппаратные средства защиты информации -</w:t>
      </w:r>
      <w:r>
        <w:rPr>
          <w:bCs/>
          <w:szCs w:val="28"/>
        </w:rPr>
        <w:t xml:space="preserve"> не используются</w:t>
      </w:r>
    </w:p>
    <w:p w:rsidR="00D4632F" w:rsidRDefault="004E17A8">
      <w:pPr>
        <w:spacing w:line="360" w:lineRule="auto"/>
        <w:rPr>
          <w:bCs/>
          <w:szCs w:val="28"/>
        </w:rPr>
      </w:pPr>
      <w:r>
        <w:rPr>
          <w:bCs/>
          <w:szCs w:val="28"/>
        </w:rPr>
        <w:t xml:space="preserve">11.4. </w:t>
      </w:r>
      <w:r>
        <w:rPr>
          <w:bCs/>
          <w:szCs w:val="28"/>
          <w:lang w:val="en-US"/>
        </w:rPr>
        <w:t>Python</w:t>
      </w:r>
      <w:r>
        <w:rPr>
          <w:bCs/>
          <w:szCs w:val="28"/>
        </w:rPr>
        <w:t xml:space="preserve"> 3.</w:t>
      </w:r>
    </w:p>
    <w:p w:rsidR="00D4632F" w:rsidRPr="00B01362" w:rsidRDefault="004E17A8" w:rsidP="00B01362">
      <w:pPr>
        <w:spacing w:line="360" w:lineRule="auto"/>
        <w:rPr>
          <w:bCs/>
          <w:szCs w:val="28"/>
        </w:rPr>
      </w:pPr>
      <w:r>
        <w:rPr>
          <w:bCs/>
          <w:szCs w:val="28"/>
        </w:rPr>
        <w:t xml:space="preserve">11.5. </w:t>
      </w:r>
      <w:proofErr w:type="spellStart"/>
      <w:r>
        <w:rPr>
          <w:bCs/>
          <w:szCs w:val="28"/>
          <w:lang w:val="en-US"/>
        </w:rPr>
        <w:t>StarUML</w:t>
      </w:r>
      <w:proofErr w:type="spellEnd"/>
      <w:r>
        <w:rPr>
          <w:bCs/>
          <w:szCs w:val="28"/>
        </w:rPr>
        <w:t>.</w:t>
      </w:r>
    </w:p>
    <w:p w:rsidR="00D4632F" w:rsidRDefault="004E17A8">
      <w:pPr>
        <w:pStyle w:val="1"/>
        <w:spacing w:line="360" w:lineRule="auto"/>
      </w:pPr>
      <w:bookmarkStart w:id="22" w:name="_Toc531614953"/>
      <w:bookmarkStart w:id="23" w:name="_Toc531686470"/>
      <w:bookmarkStart w:id="24" w:name="_Toc127224945"/>
      <w:bookmarkEnd w:id="22"/>
      <w:bookmarkEnd w:id="23"/>
      <w:r>
        <w:t>12. Описание материально-технической базы, необходимой для осуществления образовательного процесса по дисциплине</w:t>
      </w:r>
      <w:bookmarkEnd w:id="24"/>
    </w:p>
    <w:p w:rsidR="00D4632F" w:rsidRDefault="004E17A8">
      <w:pPr>
        <w:spacing w:line="360" w:lineRule="auto"/>
        <w:ind w:right="423" w:firstLine="708"/>
      </w:pPr>
      <w:r>
        <w:t>Лекционные занятия проводятся в мультимедийных аудиториях, а семинарские занятия – в компьютерных классах.</w:t>
      </w:r>
    </w:p>
    <w:p w:rsidR="00D4632F" w:rsidRDefault="00D4632F">
      <w:pPr>
        <w:spacing w:line="360" w:lineRule="auto"/>
        <w:rPr>
          <w:b/>
          <w:bCs/>
          <w:szCs w:val="28"/>
        </w:rPr>
      </w:pPr>
    </w:p>
    <w:sectPr w:rsidR="00D4632F">
      <w:footerReference w:type="default" r:id="rId10"/>
      <w:pgSz w:w="11906" w:h="16838"/>
      <w:pgMar w:top="1040" w:right="300" w:bottom="1400" w:left="920" w:header="0" w:footer="1217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AAA" w:rsidRDefault="006D6AAA">
      <w:r>
        <w:separator/>
      </w:r>
    </w:p>
  </w:endnote>
  <w:endnote w:type="continuationSeparator" w:id="0">
    <w:p w:rsidR="006D6AAA" w:rsidRDefault="006D6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 Fallback">
    <w:charset w:val="00"/>
    <w:family w:val="auto"/>
    <w:pitch w:val="variable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0443937"/>
      <w:docPartObj>
        <w:docPartGallery w:val="Page Numbers (Bottom of Page)"/>
        <w:docPartUnique/>
      </w:docPartObj>
    </w:sdtPr>
    <w:sdtEndPr/>
    <w:sdtContent>
      <w:p w:rsidR="00AA2C39" w:rsidRDefault="00AA2C39">
        <w:pPr>
          <w:pStyle w:val="ae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E1BA2">
          <w:rPr>
            <w:noProof/>
          </w:rPr>
          <w:t>5</w:t>
        </w:r>
        <w:r>
          <w:fldChar w:fldCharType="end"/>
        </w:r>
      </w:p>
    </w:sdtContent>
  </w:sdt>
  <w:p w:rsidR="00AA2C39" w:rsidRDefault="00AA2C39">
    <w:pPr>
      <w:pStyle w:val="af0"/>
      <w:spacing w:line="9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AAA" w:rsidRDefault="006D6AAA">
      <w:r>
        <w:separator/>
      </w:r>
    </w:p>
  </w:footnote>
  <w:footnote w:type="continuationSeparator" w:id="0">
    <w:p w:rsidR="006D6AAA" w:rsidRDefault="006D6A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67E9"/>
    <w:multiLevelType w:val="multilevel"/>
    <w:tmpl w:val="5E32366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5A2B3E"/>
    <w:multiLevelType w:val="multilevel"/>
    <w:tmpl w:val="62FE0AB8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2" w15:restartNumberingAfterBreak="0">
    <w:nsid w:val="17891BA2"/>
    <w:multiLevelType w:val="multilevel"/>
    <w:tmpl w:val="777685F2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3" w15:restartNumberingAfterBreak="0">
    <w:nsid w:val="1CD13E63"/>
    <w:multiLevelType w:val="multilevel"/>
    <w:tmpl w:val="5240F7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E763EA1"/>
    <w:multiLevelType w:val="multilevel"/>
    <w:tmpl w:val="E7E4D1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A3B38AE"/>
    <w:multiLevelType w:val="multilevel"/>
    <w:tmpl w:val="3336E75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A9795D"/>
    <w:multiLevelType w:val="multilevel"/>
    <w:tmpl w:val="56CA161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27B259A"/>
    <w:multiLevelType w:val="multilevel"/>
    <w:tmpl w:val="85022E6C"/>
    <w:lvl w:ilvl="0">
      <w:start w:val="1"/>
      <w:numFmt w:val="decimal"/>
      <w:lvlText w:val="%1."/>
      <w:lvlJc w:val="left"/>
      <w:pPr>
        <w:tabs>
          <w:tab w:val="num" w:pos="0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331" w:hanging="180"/>
      </w:pPr>
    </w:lvl>
  </w:abstractNum>
  <w:abstractNum w:abstractNumId="8" w15:restartNumberingAfterBreak="0">
    <w:nsid w:val="5911304C"/>
    <w:multiLevelType w:val="multilevel"/>
    <w:tmpl w:val="416E7C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638B2AB1"/>
    <w:multiLevelType w:val="multilevel"/>
    <w:tmpl w:val="0BE222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  <w:num w:numId="11">
    <w:abstractNumId w:val="5"/>
    <w:lvlOverride w:ilvl="0"/>
    <w:lvlOverride w:ilvl="1">
      <w:startOverride w:val="1"/>
    </w:lvlOverride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6"/>
    <w:lvlOverride w:ilvl="0">
      <w:startOverride w:val="1"/>
    </w:lvlOverride>
  </w:num>
  <w:num w:numId="21">
    <w:abstractNumId w:val="6"/>
  </w:num>
  <w:num w:numId="22">
    <w:abstractNumId w:val="6"/>
  </w:num>
  <w:num w:numId="23">
    <w:abstractNumId w:val="5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2F"/>
    <w:rsid w:val="001D1498"/>
    <w:rsid w:val="002674FB"/>
    <w:rsid w:val="00402239"/>
    <w:rsid w:val="004875A8"/>
    <w:rsid w:val="004E17A8"/>
    <w:rsid w:val="00683AEA"/>
    <w:rsid w:val="006D6AAA"/>
    <w:rsid w:val="006E1BA2"/>
    <w:rsid w:val="00922D18"/>
    <w:rsid w:val="00992598"/>
    <w:rsid w:val="009D40B5"/>
    <w:rsid w:val="00AA2C39"/>
    <w:rsid w:val="00B01362"/>
    <w:rsid w:val="00B43BAE"/>
    <w:rsid w:val="00BF5F6B"/>
    <w:rsid w:val="00C138C9"/>
    <w:rsid w:val="00D4632F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E4EE3"/>
  <w15:docId w15:val="{0C3922FB-6FF3-4D49-8169-4C36CAA5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9F2"/>
    <w:pPr>
      <w:widowControl w:val="0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2F93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semiHidden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Символ сноски"/>
    <w:qFormat/>
    <w:rsid w:val="00C52F7B"/>
    <w:rPr>
      <w:vertAlign w:val="superscript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11">
    <w:name w:val="Текст сноски Знак1"/>
    <w:link w:val="a6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Заголовок Знак"/>
    <w:basedOn w:val="a0"/>
    <w:link w:val="aa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Основной текст Знак"/>
    <w:basedOn w:val="a0"/>
    <w:link w:val="af0"/>
    <w:semiHidden/>
    <w:qFormat/>
    <w:rsid w:val="00110F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6677C"/>
  </w:style>
  <w:style w:type="character" w:customStyle="1" w:styleId="10">
    <w:name w:val="Заголовок 1 Знак"/>
    <w:basedOn w:val="a0"/>
    <w:link w:val="1"/>
    <w:uiPriority w:val="9"/>
    <w:qFormat/>
    <w:rsid w:val="00CD2F93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6870E9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C62402"/>
    <w:rPr>
      <w:color w:val="605E5C"/>
      <w:shd w:val="clear" w:color="auto" w:fill="E1DFDD"/>
    </w:rPr>
  </w:style>
  <w:style w:type="character" w:styleId="af1">
    <w:name w:val="Strong"/>
    <w:basedOn w:val="a0"/>
    <w:uiPriority w:val="22"/>
    <w:qFormat/>
    <w:rsid w:val="002555CE"/>
    <w:rPr>
      <w:b/>
      <w:bCs/>
    </w:rPr>
  </w:style>
  <w:style w:type="character" w:customStyle="1" w:styleId="af2">
    <w:name w:val="Ссылка указателя"/>
    <w:qFormat/>
  </w:style>
  <w:style w:type="character" w:customStyle="1" w:styleId="UnresolvedMention">
    <w:name w:val="Unresolved Mention"/>
    <w:basedOn w:val="a0"/>
    <w:uiPriority w:val="99"/>
    <w:semiHidden/>
    <w:unhideWhenUsed/>
    <w:qFormat/>
    <w:rsid w:val="006870E9"/>
    <w:rPr>
      <w:color w:val="605E5C"/>
      <w:shd w:val="clear" w:color="auto" w:fill="E1DFDD"/>
    </w:rPr>
  </w:style>
  <w:style w:type="character" w:customStyle="1" w:styleId="apple-tab-span">
    <w:name w:val="apple-tab-span"/>
    <w:basedOn w:val="a0"/>
    <w:qFormat/>
    <w:rsid w:val="00FA0037"/>
  </w:style>
  <w:style w:type="paragraph" w:styleId="aa">
    <w:name w:val="Title"/>
    <w:basedOn w:val="a"/>
    <w:next w:val="af0"/>
    <w:link w:val="a9"/>
    <w:qFormat/>
    <w:rsid w:val="000218DE"/>
    <w:pPr>
      <w:widowControl/>
      <w:jc w:val="center"/>
    </w:pPr>
    <w:rPr>
      <w:b/>
    </w:rPr>
  </w:style>
  <w:style w:type="paragraph" w:styleId="af0">
    <w:name w:val="Body Text"/>
    <w:basedOn w:val="a"/>
    <w:link w:val="af"/>
    <w:semiHidden/>
    <w:unhideWhenUsed/>
    <w:rsid w:val="00110F5C"/>
    <w:pPr>
      <w:widowControl/>
      <w:spacing w:after="120"/>
    </w:pPr>
  </w:style>
  <w:style w:type="paragraph" w:styleId="af3">
    <w:name w:val="List"/>
    <w:basedOn w:val="af0"/>
    <w:rPr>
      <w:rFonts w:cs="Droid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5">
    <w:name w:val="index heading"/>
    <w:basedOn w:val="aa"/>
  </w:style>
  <w:style w:type="paragraph" w:customStyle="1" w:styleId="ConsPlusNormal">
    <w:name w:val="ConsPlusNormal"/>
    <w:qFormat/>
    <w:rsid w:val="00C52F7B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note text"/>
    <w:basedOn w:val="a"/>
    <w:link w:val="11"/>
    <w:rsid w:val="00C52F7B"/>
  </w:style>
  <w:style w:type="paragraph" w:styleId="af6">
    <w:name w:val="List Paragraph"/>
    <w:basedOn w:val="a"/>
    <w:uiPriority w:val="99"/>
    <w:qFormat/>
    <w:rsid w:val="00C52F7B"/>
    <w:pPr>
      <w:ind w:left="708"/>
    </w:pPr>
  </w:style>
  <w:style w:type="paragraph" w:styleId="a8">
    <w:name w:val="Balloon Text"/>
    <w:basedOn w:val="a"/>
    <w:link w:val="a7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customStyle="1" w:styleId="af7">
    <w:name w:val="Колонтитул"/>
    <w:basedOn w:val="a"/>
    <w:qFormat/>
  </w:style>
  <w:style w:type="paragraph" w:styleId="ac">
    <w:name w:val="header"/>
    <w:basedOn w:val="a"/>
    <w:link w:val="ab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styleId="af8">
    <w:name w:val="Normal (Web)"/>
    <w:basedOn w:val="a"/>
    <w:uiPriority w:val="99"/>
    <w:unhideWhenUsed/>
    <w:qFormat/>
    <w:rsid w:val="00D6677C"/>
    <w:pPr>
      <w:widowControl/>
      <w:spacing w:beforeAutospacing="1" w:afterAutospacing="1"/>
    </w:pPr>
    <w:rPr>
      <w:sz w:val="24"/>
      <w:szCs w:val="24"/>
    </w:rPr>
  </w:style>
  <w:style w:type="paragraph" w:customStyle="1" w:styleId="13">
    <w:name w:val="Обычный1"/>
    <w:qFormat/>
    <w:rsid w:val="006D673D"/>
    <w:pPr>
      <w:widowControl w:val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LO-normal">
    <w:name w:val="LO-normal"/>
    <w:qFormat/>
    <w:rsid w:val="00A879F2"/>
    <w:pPr>
      <w:spacing w:before="200"/>
      <w:jc w:val="both"/>
    </w:pPr>
    <w:rPr>
      <w:rFonts w:ascii="Times New Roman" w:eastAsia="Droid Sans Fallback" w:hAnsi="Times New Roman" w:cs="Droid Sans Devanagari"/>
      <w:sz w:val="28"/>
      <w:szCs w:val="28"/>
      <w:lang w:eastAsia="zh-CN" w:bidi="hi-IN"/>
    </w:rPr>
  </w:style>
  <w:style w:type="paragraph" w:styleId="af9">
    <w:name w:val="TOC Heading"/>
    <w:basedOn w:val="1"/>
    <w:next w:val="a"/>
    <w:uiPriority w:val="39"/>
    <w:unhideWhenUsed/>
    <w:qFormat/>
    <w:rsid w:val="002F2215"/>
    <w:pPr>
      <w:widowControl/>
      <w:spacing w:after="0" w:line="259" w:lineRule="auto"/>
      <w:ind w:firstLine="0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14">
    <w:name w:val="toc 1"/>
    <w:basedOn w:val="a"/>
    <w:next w:val="a"/>
    <w:autoRedefine/>
    <w:uiPriority w:val="39"/>
    <w:unhideWhenUsed/>
    <w:rsid w:val="00855FD7"/>
    <w:pPr>
      <w:spacing w:after="100"/>
      <w:ind w:firstLine="0"/>
    </w:pPr>
  </w:style>
  <w:style w:type="paragraph" w:customStyle="1" w:styleId="Style2">
    <w:name w:val="Style2"/>
    <w:basedOn w:val="a"/>
    <w:qFormat/>
    <w:rsid w:val="004D4848"/>
    <w:pPr>
      <w:spacing w:after="200"/>
      <w:ind w:firstLine="0"/>
      <w:jc w:val="left"/>
    </w:pPr>
    <w:rPr>
      <w:sz w:val="24"/>
      <w:szCs w:val="24"/>
    </w:rPr>
  </w:style>
  <w:style w:type="paragraph" w:customStyle="1" w:styleId="afa">
    <w:name w:val="Содержимое врезки"/>
    <w:basedOn w:val="a"/>
    <w:qFormat/>
  </w:style>
  <w:style w:type="paragraph" w:customStyle="1" w:styleId="Standard">
    <w:name w:val="Standard"/>
    <w:qFormat/>
    <w:rsid w:val="002104CD"/>
    <w:pPr>
      <w:textAlignment w:val="baseline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table" w:styleId="afb">
    <w:name w:val="Table Grid"/>
    <w:basedOn w:val="a1"/>
    <w:uiPriority w:val="3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F2215"/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1"/>
    <w:uiPriority w:val="39"/>
    <w:rsid w:val="005C13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No Spacing"/>
    <w:uiPriority w:val="1"/>
    <w:qFormat/>
    <w:rsid w:val="002674FB"/>
    <w:pPr>
      <w:widowControl w:val="0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ufrf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portal.ufrf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BF6F9-F0D3-4BA9-8356-28B116B88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5320</Words>
  <Characters>30328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Евсеева Ирина Владимировна</cp:lastModifiedBy>
  <cp:revision>4</cp:revision>
  <cp:lastPrinted>2019-04-15T07:43:00Z</cp:lastPrinted>
  <dcterms:created xsi:type="dcterms:W3CDTF">2023-05-22T06:16:00Z</dcterms:created>
  <dcterms:modified xsi:type="dcterms:W3CDTF">2023-07-19T13:42:00Z</dcterms:modified>
  <dc:language>ru-RU</dc:language>
</cp:coreProperties>
</file>